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00" w:rsidRPr="00CB553E" w:rsidRDefault="00A90F00" w:rsidP="00A90F00">
      <w:pPr>
        <w:pStyle w:val="a3"/>
        <w:rPr>
          <w:rFonts w:ascii="ＭＳ 明朝" w:eastAsia="ＭＳ 明朝" w:hAnsi="ＭＳ 明朝"/>
          <w:sz w:val="24"/>
          <w:szCs w:val="24"/>
        </w:rPr>
      </w:pPr>
      <w:r w:rsidRPr="00CB553E">
        <w:rPr>
          <w:rFonts w:ascii="ＭＳ 明朝" w:eastAsia="ＭＳ 明朝" w:hAnsi="ＭＳ 明朝" w:hint="eastAsia"/>
          <w:sz w:val="24"/>
          <w:szCs w:val="24"/>
        </w:rPr>
        <w:t>研究テーマ</w:t>
      </w:r>
      <w:r w:rsidR="00CB553E">
        <w:rPr>
          <w:rFonts w:ascii="ＭＳ 明朝" w:eastAsia="ＭＳ 明朝" w:hAnsi="ＭＳ 明朝" w:hint="eastAsia"/>
          <w:sz w:val="24"/>
          <w:szCs w:val="24"/>
        </w:rPr>
        <w:t xml:space="preserve"> </w:t>
      </w:r>
      <w:r w:rsidR="00CB553E">
        <w:rPr>
          <w:rFonts w:ascii="ＭＳ 明朝" w:eastAsia="ＭＳ 明朝" w:hAnsi="ＭＳ 明朝"/>
          <w:sz w:val="24"/>
          <w:szCs w:val="24"/>
        </w:rPr>
        <w:t xml:space="preserve"> </w:t>
      </w:r>
      <w:r w:rsidRPr="00CB553E">
        <w:rPr>
          <w:rFonts w:ascii="ＭＳ 明朝" w:eastAsia="ＭＳ 明朝" w:hAnsi="ＭＳ 明朝" w:hint="eastAsia"/>
          <w:sz w:val="24"/>
          <w:szCs w:val="24"/>
        </w:rPr>
        <w:t>『色彩心理学に基づいた花の色における心理効果』</w:t>
      </w:r>
    </w:p>
    <w:p w:rsidR="00A90F00" w:rsidRPr="00DB0A9E" w:rsidRDefault="007408F5" w:rsidP="007408F5">
      <w:pPr>
        <w:jc w:val="right"/>
        <w:rPr>
          <w:rFonts w:ascii="ＭＳ 明朝" w:eastAsia="ＭＳ 明朝" w:hAnsi="ＭＳ 明朝"/>
          <w:szCs w:val="21"/>
        </w:rPr>
      </w:pPr>
      <w:r>
        <w:rPr>
          <w:rFonts w:hint="eastAsia"/>
        </w:rPr>
        <w:t xml:space="preserve">　　　　　　　　　　　　　</w:t>
      </w:r>
      <w:r w:rsidR="00A90F00" w:rsidRPr="00CB553E">
        <w:rPr>
          <w:rFonts w:ascii="ＭＳ 明朝" w:eastAsia="ＭＳ 明朝" w:hAnsi="ＭＳ 明朝" w:hint="eastAsia"/>
          <w:szCs w:val="21"/>
        </w:rPr>
        <w:t>３年生物環境科　草花類型</w:t>
      </w:r>
      <w:r w:rsidR="00A90F00" w:rsidRPr="00CB553E">
        <w:rPr>
          <w:rFonts w:ascii="ＭＳ 明朝" w:eastAsia="ＭＳ 明朝" w:hAnsi="ＭＳ 明朝" w:hint="eastAsia"/>
          <w:sz w:val="18"/>
          <w:szCs w:val="21"/>
        </w:rPr>
        <w:t xml:space="preserve">　</w:t>
      </w:r>
      <w:r w:rsidR="00A90F00" w:rsidRPr="00DB0A9E">
        <w:rPr>
          <w:rFonts w:ascii="ＭＳ 明朝" w:eastAsia="ＭＳ 明朝" w:hAnsi="ＭＳ 明朝" w:hint="eastAsia"/>
          <w:szCs w:val="21"/>
        </w:rPr>
        <w:t xml:space="preserve">　　　　　　　　　　　　　　　　　　　　　　　　　　　　　　　　　　　　</w:t>
      </w:r>
      <w:r w:rsidR="00782C4B">
        <w:rPr>
          <w:rFonts w:ascii="ＭＳ 明朝" w:eastAsia="ＭＳ 明朝" w:hAnsi="ＭＳ 明朝" w:hint="eastAsia"/>
          <w:szCs w:val="21"/>
        </w:rPr>
        <w:t xml:space="preserve">　</w:t>
      </w:r>
    </w:p>
    <w:p w:rsidR="007408F5" w:rsidRDefault="007408F5" w:rsidP="00AB137B">
      <w:pPr>
        <w:rPr>
          <w:rFonts w:ascii="ＭＳ 明朝" w:eastAsia="ＭＳ 明朝" w:hAnsi="ＭＳ 明朝"/>
        </w:rPr>
      </w:pPr>
    </w:p>
    <w:p w:rsidR="00AB137B" w:rsidRPr="00DB0A9E" w:rsidRDefault="00CB553E" w:rsidP="00AB137B">
      <w:pPr>
        <w:rPr>
          <w:rFonts w:ascii="ＭＳ 明朝" w:eastAsia="ＭＳ 明朝" w:hAnsi="ＭＳ 明朝"/>
        </w:rPr>
      </w:pPr>
      <w:bookmarkStart w:id="0" w:name="_GoBack"/>
      <w:bookmarkEnd w:id="0"/>
      <w:r>
        <w:rPr>
          <w:rFonts w:ascii="ＭＳ 明朝" w:eastAsia="ＭＳ 明朝" w:hAnsi="ＭＳ 明朝" w:hint="eastAsia"/>
        </w:rPr>
        <w:t>１．研究の目</w:t>
      </w:r>
      <w:r w:rsidR="003C5B5B" w:rsidRPr="00DB0A9E">
        <w:rPr>
          <w:rFonts w:ascii="ＭＳ 明朝" w:eastAsia="ＭＳ 明朝" w:hAnsi="ＭＳ 明朝" w:hint="eastAsia"/>
        </w:rPr>
        <w:t>的</w:t>
      </w:r>
    </w:p>
    <w:p w:rsidR="00403906" w:rsidRDefault="00403906" w:rsidP="007D2FC2">
      <w:pPr>
        <w:ind w:left="630" w:hangingChars="300" w:hanging="630"/>
        <w:rPr>
          <w:rFonts w:ascii="ＭＳ 明朝" w:eastAsia="ＭＳ 明朝" w:hAnsi="ＭＳ 明朝"/>
        </w:rPr>
      </w:pPr>
      <w:r>
        <w:rPr>
          <w:rFonts w:ascii="ＭＳ 明朝" w:eastAsia="ＭＳ 明朝" w:hAnsi="ＭＳ 明朝" w:hint="eastAsia"/>
        </w:rPr>
        <w:t xml:space="preserve">　　　</w:t>
      </w:r>
      <w:r w:rsidR="00C725A7">
        <w:rPr>
          <w:rFonts w:ascii="ＭＳ 明朝" w:eastAsia="ＭＳ 明朝" w:hAnsi="ＭＳ 明朝" w:hint="eastAsia"/>
        </w:rPr>
        <w:t>近年、</w:t>
      </w:r>
      <w:r w:rsidR="003C5B5B" w:rsidRPr="00A90F00">
        <w:rPr>
          <w:rFonts w:ascii="ＭＳ 明朝" w:eastAsia="ＭＳ 明朝" w:hAnsi="ＭＳ 明朝" w:hint="eastAsia"/>
        </w:rPr>
        <w:t>コロナウイルスの影響で社会的に</w:t>
      </w:r>
      <w:r w:rsidR="007D2FC2" w:rsidRPr="00A90F00">
        <w:rPr>
          <w:rFonts w:ascii="ＭＳ 明朝" w:eastAsia="ＭＳ 明朝" w:hAnsi="ＭＳ 明朝" w:hint="eastAsia"/>
        </w:rPr>
        <w:t>行動が</w:t>
      </w:r>
      <w:r>
        <w:rPr>
          <w:rFonts w:ascii="ＭＳ 明朝" w:eastAsia="ＭＳ 明朝" w:hAnsi="ＭＳ 明朝" w:hint="eastAsia"/>
        </w:rPr>
        <w:t>制限されることが多く、誰にも会えない生活が続</w:t>
      </w:r>
    </w:p>
    <w:p w:rsidR="00403906" w:rsidRDefault="002F44E7" w:rsidP="00403906">
      <w:pPr>
        <w:ind w:leftChars="200" w:left="630" w:hangingChars="100" w:hanging="210"/>
        <w:rPr>
          <w:rFonts w:ascii="ＭＳ 明朝" w:eastAsia="ＭＳ 明朝" w:hAnsi="ＭＳ 明朝" w:cs="Segoe UI"/>
          <w:color w:val="1E2428"/>
          <w:shd w:val="clear" w:color="auto" w:fill="FFFFFF"/>
        </w:rPr>
      </w:pPr>
      <w:r w:rsidRPr="00A90F00">
        <w:rPr>
          <w:rFonts w:ascii="ＭＳ 明朝" w:eastAsia="ＭＳ 明朝" w:hAnsi="ＭＳ 明朝" w:hint="eastAsia"/>
        </w:rPr>
        <w:t>く</w:t>
      </w:r>
      <w:r w:rsidR="003C5B5B" w:rsidRPr="00A90F00">
        <w:rPr>
          <w:rFonts w:ascii="ＭＳ 明朝" w:eastAsia="ＭＳ 明朝" w:hAnsi="ＭＳ 明朝" w:hint="eastAsia"/>
        </w:rPr>
        <w:t>中でうつ病などの精神疾患が</w:t>
      </w:r>
      <w:r w:rsidR="00C725A7">
        <w:rPr>
          <w:rFonts w:ascii="ＭＳ 明朝" w:eastAsia="ＭＳ 明朝" w:hAnsi="ＭＳ 明朝" w:hint="eastAsia"/>
        </w:rPr>
        <w:t>増加した。</w:t>
      </w:r>
      <w:r w:rsidR="003C5B5B" w:rsidRPr="00A90F00">
        <w:rPr>
          <w:rFonts w:ascii="ＭＳ 明朝" w:eastAsia="ＭＳ 明朝" w:hAnsi="ＭＳ 明朝" w:cs="Segoe UI" w:hint="eastAsia"/>
          <w:color w:val="1E2428"/>
          <w:shd w:val="clear" w:color="auto" w:fill="FFFFFF"/>
        </w:rPr>
        <w:t>新型コロナが流行する前は７．９％（２０１３年調査）</w:t>
      </w:r>
    </w:p>
    <w:p w:rsidR="007D2FC2" w:rsidRPr="00A90F00" w:rsidRDefault="003C5B5B" w:rsidP="00403906">
      <w:pPr>
        <w:ind w:leftChars="200" w:left="420"/>
        <w:rPr>
          <w:rFonts w:ascii="ＭＳ 明朝" w:eastAsia="ＭＳ 明朝" w:hAnsi="ＭＳ 明朝" w:cs="Segoe UI"/>
          <w:color w:val="1E2428"/>
          <w:shd w:val="clear" w:color="auto" w:fill="FFFFFF"/>
        </w:rPr>
      </w:pPr>
      <w:r w:rsidRPr="00A90F00">
        <w:rPr>
          <w:rFonts w:ascii="ＭＳ 明朝" w:eastAsia="ＭＳ 明朝" w:hAnsi="ＭＳ 明朝" w:cs="Segoe UI" w:hint="eastAsia"/>
          <w:color w:val="1E2428"/>
          <w:shd w:val="clear" w:color="auto" w:fill="FFFFFF"/>
        </w:rPr>
        <w:t>だった</w:t>
      </w:r>
      <w:r w:rsidR="002F44E7" w:rsidRPr="00A90F00">
        <w:rPr>
          <w:rFonts w:ascii="ＭＳ 明朝" w:eastAsia="ＭＳ 明朝" w:hAnsi="ＭＳ 明朝" w:cs="Segoe UI" w:hint="eastAsia"/>
          <w:color w:val="1E2428"/>
          <w:shd w:val="clear" w:color="auto" w:fill="FFFFFF"/>
        </w:rPr>
        <w:t>日本国内のうつ病・うつ状態の人の割合は、</w:t>
      </w:r>
      <w:r w:rsidRPr="00A90F00">
        <w:rPr>
          <w:rFonts w:ascii="ＭＳ 明朝" w:eastAsia="ＭＳ 明朝" w:hAnsi="ＭＳ 明朝" w:cs="Segoe UI" w:hint="eastAsia"/>
          <w:color w:val="1E2428"/>
          <w:shd w:val="clear" w:color="auto" w:fill="FFFFFF"/>
        </w:rPr>
        <w:t>２０２０年には１７．３％と２．２倍</w:t>
      </w:r>
      <w:r w:rsidR="00B24F35" w:rsidRPr="00A90F00">
        <w:rPr>
          <w:rFonts w:ascii="ＭＳ 明朝" w:eastAsia="ＭＳ 明朝" w:hAnsi="ＭＳ 明朝" w:cs="Segoe UI" w:hint="eastAsia"/>
          <w:color w:val="1E2428"/>
          <w:shd w:val="clear" w:color="auto" w:fill="FFFFFF"/>
        </w:rPr>
        <w:t>と</w:t>
      </w:r>
      <w:r w:rsidRPr="00A90F00">
        <w:rPr>
          <w:rFonts w:ascii="ＭＳ 明朝" w:eastAsia="ＭＳ 明朝" w:hAnsi="ＭＳ 明朝" w:cs="Segoe UI" w:hint="eastAsia"/>
          <w:color w:val="1E2428"/>
          <w:shd w:val="clear" w:color="auto" w:fill="FFFFFF"/>
        </w:rPr>
        <w:t>なっ</w:t>
      </w:r>
      <w:r w:rsidR="002F44E7" w:rsidRPr="00A90F00">
        <w:rPr>
          <w:rFonts w:ascii="ＭＳ 明朝" w:eastAsia="ＭＳ 明朝" w:hAnsi="ＭＳ 明朝" w:cs="Segoe UI" w:hint="eastAsia"/>
          <w:color w:val="1E2428"/>
          <w:shd w:val="clear" w:color="auto" w:fill="FFFFFF"/>
        </w:rPr>
        <w:t>た。２年たった現在でもその爪痕は残っており、</w:t>
      </w:r>
      <w:r w:rsidRPr="00A90F00">
        <w:rPr>
          <w:rFonts w:ascii="ＭＳ 明朝" w:eastAsia="ＭＳ 明朝" w:hAnsi="ＭＳ 明朝" w:cs="Segoe UI" w:hint="eastAsia"/>
          <w:color w:val="1E2428"/>
          <w:shd w:val="clear" w:color="auto" w:fill="FFFFFF"/>
        </w:rPr>
        <w:t>このような社会情勢に対して、植物で心身をいやす園芸福祉の観点が重要だと考えた。</w:t>
      </w:r>
    </w:p>
    <w:p w:rsidR="00403906" w:rsidRDefault="00CF03A6" w:rsidP="00403906">
      <w:pPr>
        <w:ind w:leftChars="300" w:left="630"/>
        <w:rPr>
          <w:rFonts w:ascii="ＭＳ 明朝" w:eastAsia="ＭＳ 明朝" w:hAnsi="ＭＳ 明朝" w:cs="Segoe UI"/>
          <w:color w:val="1E2428"/>
          <w:shd w:val="clear" w:color="auto" w:fill="FFFFFF"/>
        </w:rPr>
      </w:pPr>
      <w:r w:rsidRPr="00A90F00">
        <w:rPr>
          <w:rFonts w:ascii="ＭＳ 明朝" w:eastAsia="ＭＳ 明朝" w:hAnsi="ＭＳ 明朝" w:cs="Segoe UI" w:hint="eastAsia"/>
          <w:color w:val="1E2428"/>
          <w:shd w:val="clear" w:color="auto" w:fill="FFFFFF"/>
        </w:rPr>
        <w:t>花</w:t>
      </w:r>
      <w:r w:rsidR="00C725A7">
        <w:rPr>
          <w:rFonts w:ascii="ＭＳ 明朝" w:eastAsia="ＭＳ 明朝" w:hAnsi="ＭＳ 明朝" w:cs="Segoe UI" w:hint="eastAsia"/>
          <w:color w:val="1E2428"/>
          <w:shd w:val="clear" w:color="auto" w:fill="FFFFFF"/>
        </w:rPr>
        <w:t>を</w:t>
      </w:r>
      <w:r w:rsidRPr="00A90F00">
        <w:rPr>
          <w:rFonts w:ascii="ＭＳ 明朝" w:eastAsia="ＭＳ 明朝" w:hAnsi="ＭＳ 明朝" w:cs="Segoe UI" w:hint="eastAsia"/>
          <w:color w:val="1E2428"/>
          <w:shd w:val="clear" w:color="auto" w:fill="FFFFFF"/>
        </w:rPr>
        <w:t>観賞することで幸せホルモン</w:t>
      </w:r>
      <w:r w:rsidR="00237C71">
        <w:rPr>
          <w:rFonts w:ascii="ＭＳ 明朝" w:eastAsia="ＭＳ 明朝" w:hAnsi="ＭＳ 明朝" w:cs="Segoe UI" w:hint="eastAsia"/>
          <w:color w:val="1E2428"/>
          <w:shd w:val="clear" w:color="auto" w:fill="FFFFFF"/>
        </w:rPr>
        <w:t>であるオキシトシンやドーパミンなど</w:t>
      </w:r>
      <w:r w:rsidRPr="00A90F00">
        <w:rPr>
          <w:rFonts w:ascii="ＭＳ 明朝" w:eastAsia="ＭＳ 明朝" w:hAnsi="ＭＳ 明朝" w:cs="Segoe UI" w:hint="eastAsia"/>
          <w:color w:val="1E2428"/>
          <w:shd w:val="clear" w:color="auto" w:fill="FFFFFF"/>
        </w:rPr>
        <w:t>が分泌され、モチベーシ</w:t>
      </w:r>
    </w:p>
    <w:p w:rsidR="003C5B5B" w:rsidRPr="00A90F00" w:rsidRDefault="00CF03A6" w:rsidP="00403906">
      <w:pPr>
        <w:ind w:leftChars="200" w:left="420"/>
        <w:rPr>
          <w:rFonts w:ascii="ＭＳ 明朝" w:eastAsia="ＭＳ 明朝" w:hAnsi="ＭＳ 明朝" w:cs="Segoe UI"/>
          <w:color w:val="1E2428"/>
          <w:shd w:val="clear" w:color="auto" w:fill="FFFFFF"/>
        </w:rPr>
      </w:pPr>
      <w:r w:rsidRPr="00A90F00">
        <w:rPr>
          <w:rFonts w:ascii="ＭＳ 明朝" w:eastAsia="ＭＳ 明朝" w:hAnsi="ＭＳ 明朝" w:cs="Segoe UI" w:hint="eastAsia"/>
          <w:color w:val="1E2428"/>
          <w:shd w:val="clear" w:color="auto" w:fill="FFFFFF"/>
        </w:rPr>
        <w:t>ョンアップに効果があ</w:t>
      </w:r>
      <w:r w:rsidR="00B24F35" w:rsidRPr="00A90F00">
        <w:rPr>
          <w:rFonts w:ascii="ＭＳ 明朝" w:eastAsia="ＭＳ 明朝" w:hAnsi="ＭＳ 明朝" w:cs="Segoe UI" w:hint="eastAsia"/>
          <w:color w:val="1E2428"/>
          <w:shd w:val="clear" w:color="auto" w:fill="FFFFFF"/>
        </w:rPr>
        <w:t>るとされており、また、</w:t>
      </w:r>
      <w:r w:rsidR="00EF2C80" w:rsidRPr="00A90F00">
        <w:rPr>
          <w:rFonts w:ascii="ＭＳ 明朝" w:eastAsia="ＭＳ 明朝" w:hAnsi="ＭＳ 明朝" w:cs="Segoe UI" w:hint="eastAsia"/>
          <w:color w:val="1E2428"/>
          <w:shd w:val="clear" w:color="auto" w:fill="FFFFFF"/>
        </w:rPr>
        <w:t>人間はその時の心理状態によって好む色彩が変わ</w:t>
      </w:r>
      <w:r w:rsidR="00B24F35" w:rsidRPr="00A90F00">
        <w:rPr>
          <w:rFonts w:ascii="ＭＳ 明朝" w:eastAsia="ＭＳ 明朝" w:hAnsi="ＭＳ 明朝" w:cs="Segoe UI" w:hint="eastAsia"/>
          <w:color w:val="1E2428"/>
          <w:shd w:val="clear" w:color="auto" w:fill="FFFFFF"/>
        </w:rPr>
        <w:t>り</w:t>
      </w:r>
      <w:r w:rsidR="00EF2C80" w:rsidRPr="00A90F00">
        <w:rPr>
          <w:rFonts w:ascii="ＭＳ 明朝" w:eastAsia="ＭＳ 明朝" w:hAnsi="ＭＳ 明朝" w:cs="Segoe UI" w:hint="eastAsia"/>
          <w:color w:val="1E2428"/>
          <w:shd w:val="clear" w:color="auto" w:fill="FFFFFF"/>
        </w:rPr>
        <w:t>、色彩によって心理状態に特定の効果を与えられるという説</w:t>
      </w:r>
      <w:r w:rsidR="00684826" w:rsidRPr="00A90F00">
        <w:rPr>
          <w:rFonts w:ascii="ＭＳ 明朝" w:eastAsia="ＭＳ 明朝" w:hAnsi="ＭＳ 明朝" w:cs="Segoe UI" w:hint="eastAsia"/>
          <w:color w:val="1E2428"/>
          <w:shd w:val="clear" w:color="auto" w:fill="FFFFFF"/>
        </w:rPr>
        <w:t>も</w:t>
      </w:r>
      <w:r w:rsidR="00EF2C80" w:rsidRPr="00A90F00">
        <w:rPr>
          <w:rFonts w:ascii="ＭＳ 明朝" w:eastAsia="ＭＳ 明朝" w:hAnsi="ＭＳ 明朝" w:cs="Segoe UI" w:hint="eastAsia"/>
          <w:color w:val="1E2428"/>
          <w:shd w:val="clear" w:color="auto" w:fill="FFFFFF"/>
        </w:rPr>
        <w:t>ある</w:t>
      </w:r>
      <w:r w:rsidR="00B24F35" w:rsidRPr="00A90F00">
        <w:rPr>
          <w:rFonts w:ascii="ＭＳ 明朝" w:eastAsia="ＭＳ 明朝" w:hAnsi="ＭＳ 明朝" w:cs="Segoe UI" w:hint="eastAsia"/>
          <w:color w:val="1E2428"/>
          <w:shd w:val="clear" w:color="auto" w:fill="FFFFFF"/>
        </w:rPr>
        <w:t>。</w:t>
      </w:r>
      <w:r w:rsidR="007D2FC2" w:rsidRPr="00A90F00">
        <w:rPr>
          <w:rFonts w:ascii="ＭＳ 明朝" w:eastAsia="ＭＳ 明朝" w:hAnsi="ＭＳ 明朝" w:cs="Segoe UI" w:hint="eastAsia"/>
          <w:color w:val="1E2428"/>
          <w:shd w:val="clear" w:color="auto" w:fill="FFFFFF"/>
        </w:rPr>
        <w:t>この効果を活用することによって、精神</w:t>
      </w:r>
      <w:r w:rsidR="00237C71">
        <w:rPr>
          <w:rFonts w:ascii="ＭＳ 明朝" w:eastAsia="ＭＳ 明朝" w:hAnsi="ＭＳ 明朝" w:cs="Segoe UI" w:hint="eastAsia"/>
          <w:color w:val="1E2428"/>
          <w:shd w:val="clear" w:color="auto" w:fill="FFFFFF"/>
        </w:rPr>
        <w:t>や体に傷を</w:t>
      </w:r>
      <w:r w:rsidR="007D2FC2" w:rsidRPr="00A90F00">
        <w:rPr>
          <w:rFonts w:ascii="ＭＳ 明朝" w:eastAsia="ＭＳ 明朝" w:hAnsi="ＭＳ 明朝" w:cs="Segoe UI" w:hint="eastAsia"/>
          <w:color w:val="1E2428"/>
          <w:shd w:val="clear" w:color="auto" w:fill="FFFFFF"/>
        </w:rPr>
        <w:t>負った方々の治療や、明るい社会</w:t>
      </w:r>
      <w:r w:rsidR="009F5B94" w:rsidRPr="00A90F00">
        <w:rPr>
          <w:rFonts w:ascii="ＭＳ 明朝" w:eastAsia="ＭＳ 明朝" w:hAnsi="ＭＳ 明朝" w:cs="Segoe UI" w:hint="eastAsia"/>
          <w:color w:val="1E2428"/>
          <w:shd w:val="clear" w:color="auto" w:fill="FFFFFF"/>
        </w:rPr>
        <w:t>づくり</w:t>
      </w:r>
      <w:r w:rsidR="007D2FC2" w:rsidRPr="00A90F00">
        <w:rPr>
          <w:rFonts w:ascii="ＭＳ 明朝" w:eastAsia="ＭＳ 明朝" w:hAnsi="ＭＳ 明朝" w:cs="Segoe UI" w:hint="eastAsia"/>
          <w:color w:val="1E2428"/>
          <w:shd w:val="clear" w:color="auto" w:fill="FFFFFF"/>
        </w:rPr>
        <w:t>に役立てることができると考える。</w:t>
      </w:r>
    </w:p>
    <w:p w:rsidR="003C5B5B" w:rsidRPr="00A90F00" w:rsidRDefault="00EF2C80" w:rsidP="00403906">
      <w:pPr>
        <w:ind w:leftChars="200" w:left="420" w:firstLineChars="100" w:firstLine="210"/>
        <w:rPr>
          <w:rFonts w:ascii="ＭＳ 明朝" w:eastAsia="ＭＳ 明朝" w:hAnsi="ＭＳ 明朝"/>
        </w:rPr>
      </w:pPr>
      <w:r w:rsidRPr="00A90F00">
        <w:rPr>
          <w:rFonts w:ascii="ＭＳ 明朝" w:eastAsia="ＭＳ 明朝" w:hAnsi="ＭＳ 明朝" w:hint="eastAsia"/>
        </w:rPr>
        <w:t>したがって、</w:t>
      </w:r>
      <w:r w:rsidR="007D2FC2" w:rsidRPr="00A90F00">
        <w:rPr>
          <w:rFonts w:ascii="ＭＳ 明朝" w:eastAsia="ＭＳ 明朝" w:hAnsi="ＭＳ 明朝" w:hint="eastAsia"/>
        </w:rPr>
        <w:t>本研究では、特定の被験者が好む花束の色彩とその被験者の心理状態に関連性がある</w:t>
      </w:r>
      <w:r w:rsidR="009F5B94" w:rsidRPr="00A90F00">
        <w:rPr>
          <w:rFonts w:ascii="ＭＳ 明朝" w:eastAsia="ＭＳ 明朝" w:hAnsi="ＭＳ 明朝" w:hint="eastAsia"/>
        </w:rPr>
        <w:t>ことを</w:t>
      </w:r>
      <w:r w:rsidR="007D2FC2" w:rsidRPr="00A90F00">
        <w:rPr>
          <w:rFonts w:ascii="ＭＳ 明朝" w:eastAsia="ＭＳ 明朝" w:hAnsi="ＭＳ 明朝" w:hint="eastAsia"/>
        </w:rPr>
        <w:t>心拍数から</w:t>
      </w:r>
      <w:r w:rsidR="009F5B94" w:rsidRPr="00A90F00">
        <w:rPr>
          <w:rFonts w:ascii="ＭＳ 明朝" w:eastAsia="ＭＳ 明朝" w:hAnsi="ＭＳ 明朝" w:hint="eastAsia"/>
        </w:rPr>
        <w:t>実証</w:t>
      </w:r>
      <w:r w:rsidR="007D2FC2" w:rsidRPr="00A90F00">
        <w:rPr>
          <w:rFonts w:ascii="ＭＳ 明朝" w:eastAsia="ＭＳ 明朝" w:hAnsi="ＭＳ 明朝" w:hint="eastAsia"/>
        </w:rPr>
        <w:t>し、また、その花束からプラスの心理効果を得ることができるかを考察することを目的とする。</w:t>
      </w:r>
    </w:p>
    <w:p w:rsidR="003C5B5B" w:rsidRPr="00A90F00" w:rsidRDefault="00A90F00" w:rsidP="003C5B5B">
      <w:pPr>
        <w:rPr>
          <w:rFonts w:ascii="ＭＳ 明朝" w:eastAsia="ＭＳ 明朝" w:hAnsi="ＭＳ 明朝"/>
        </w:rPr>
      </w:pPr>
      <w:r w:rsidRPr="00A90F00">
        <w:rPr>
          <w:rFonts w:ascii="ＭＳ 明朝" w:eastAsia="ＭＳ 明朝" w:hAnsi="ＭＳ 明朝"/>
          <w:noProof/>
        </w:rPr>
        <w:drawing>
          <wp:anchor distT="0" distB="0" distL="114300" distR="114300" simplePos="0" relativeHeight="251659264" behindDoc="0" locked="0" layoutInCell="1" allowOverlap="1">
            <wp:simplePos x="0" y="0"/>
            <wp:positionH relativeFrom="margin">
              <wp:posOffset>4903470</wp:posOffset>
            </wp:positionH>
            <wp:positionV relativeFrom="margin">
              <wp:posOffset>3752850</wp:posOffset>
            </wp:positionV>
            <wp:extent cx="1249045" cy="935990"/>
            <wp:effectExtent l="4128"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111.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249045" cy="935990"/>
                    </a:xfrm>
                    <a:prstGeom prst="rect">
                      <a:avLst/>
                    </a:prstGeom>
                  </pic:spPr>
                </pic:pic>
              </a:graphicData>
            </a:graphic>
            <wp14:sizeRelH relativeFrom="margin">
              <wp14:pctWidth>0</wp14:pctWidth>
            </wp14:sizeRelH>
            <wp14:sizeRelV relativeFrom="margin">
              <wp14:pctHeight>0</wp14:pctHeight>
            </wp14:sizeRelV>
          </wp:anchor>
        </w:drawing>
      </w:r>
      <w:r w:rsidR="00472804" w:rsidRPr="00A90F00">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5934075</wp:posOffset>
                </wp:positionH>
                <wp:positionV relativeFrom="paragraph">
                  <wp:posOffset>52070</wp:posOffset>
                </wp:positionV>
                <wp:extent cx="396240" cy="91186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396240" cy="911860"/>
                        </a:xfrm>
                        <a:prstGeom prst="rect">
                          <a:avLst/>
                        </a:prstGeom>
                        <a:noFill/>
                        <a:ln w="6350">
                          <a:noFill/>
                        </a:ln>
                      </wps:spPr>
                      <wps:txbx>
                        <w:txbxContent>
                          <w:p w:rsidR="00472804" w:rsidRDefault="00472804">
                            <w:r>
                              <w:rPr>
                                <w:rFonts w:hint="eastAsia"/>
                              </w:rPr>
                              <w:t>↓カスミソウ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67.25pt;margin-top:4.1pt;width:31.2pt;height:7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" filled="f" stroked="f" strokeweight=".5pt">
                <v:textbox style="layout-flow:vertical-ideographic">
                  <w:txbxContent>
                    <w:p w:rsidR="00472804" w:rsidRDefault="00472804">
                      <w:r>
                        <w:rPr>
                          <w:rFonts w:hint="eastAsia"/>
                        </w:rPr>
                        <w:t>↓カスミソウ</w:t>
                      </w:r>
                    </w:p>
                  </w:txbxContent>
                </v:textbox>
              </v:shape>
            </w:pict>
          </mc:Fallback>
        </mc:AlternateContent>
      </w:r>
      <w:r w:rsidR="00472804" w:rsidRPr="00A90F00">
        <w:rPr>
          <w:rFonts w:ascii="ＭＳ 明朝" w:eastAsia="ＭＳ 明朝" w:hAnsi="ＭＳ 明朝"/>
          <w:noProof/>
        </w:rPr>
        <mc:AlternateContent>
          <mc:Choice Requires="wps">
            <w:drawing>
              <wp:anchor distT="0" distB="0" distL="114300" distR="114300" simplePos="0" relativeHeight="251657215" behindDoc="0" locked="0" layoutInCell="1" allowOverlap="1">
                <wp:simplePos x="0" y="0"/>
                <wp:positionH relativeFrom="column">
                  <wp:posOffset>4667250</wp:posOffset>
                </wp:positionH>
                <wp:positionV relativeFrom="paragraph">
                  <wp:posOffset>91440</wp:posOffset>
                </wp:positionV>
                <wp:extent cx="472440" cy="91059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472440" cy="910590"/>
                        </a:xfrm>
                        <a:prstGeom prst="rect">
                          <a:avLst/>
                        </a:prstGeom>
                        <a:noFill/>
                        <a:ln w="6350">
                          <a:solidFill>
                            <a:schemeClr val="bg1"/>
                          </a:solidFill>
                        </a:ln>
                      </wps:spPr>
                      <wps:txbx>
                        <w:txbxContent>
                          <w:p w:rsidR="00472804" w:rsidRDefault="00472804">
                            <w:r>
                              <w:rPr>
                                <w:rFonts w:hint="eastAsia"/>
                              </w:rPr>
                              <w:t>↓千日紅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3" o:spid="_x0000_s1027" type="#_x0000_t202" style="position:absolute;left:0;text-align:left;margin-left:367.5pt;margin-top:7.2pt;width:37.2pt;height:71.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" filled="f" strokecolor="white [3212]" strokeweight=".5pt">
                <v:textbox style="layout-flow:vertical-ideographic">
                  <w:txbxContent>
                    <w:p w:rsidR="00472804" w:rsidRDefault="00472804">
                      <w:r>
                        <w:rPr>
                          <w:rFonts w:hint="eastAsia"/>
                        </w:rPr>
                        <w:t>↓千日紅</w:t>
                      </w:r>
                    </w:p>
                  </w:txbxContent>
                </v:textbox>
              </v:shape>
            </w:pict>
          </mc:Fallback>
        </mc:AlternateContent>
      </w:r>
      <w:r w:rsidR="00472804" w:rsidRPr="00A90F00">
        <w:rPr>
          <w:rFonts w:ascii="ＭＳ 明朝" w:eastAsia="ＭＳ 明朝" w:hAnsi="ＭＳ 明朝"/>
          <w:noProof/>
        </w:rPr>
        <w:drawing>
          <wp:anchor distT="0" distB="0" distL="114300" distR="114300" simplePos="0" relativeHeight="251658240" behindDoc="0" locked="0" layoutInCell="1" allowOverlap="1" wp14:anchorId="40C44863">
            <wp:simplePos x="0" y="0"/>
            <wp:positionH relativeFrom="column">
              <wp:posOffset>3729990</wp:posOffset>
            </wp:positionH>
            <wp:positionV relativeFrom="paragraph">
              <wp:posOffset>72390</wp:posOffset>
            </wp:positionV>
            <wp:extent cx="1060450" cy="1064260"/>
            <wp:effectExtent l="0" t="1905" r="444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633" t="19367"/>
                    <a:stretch/>
                  </pic:blipFill>
                  <pic:spPr bwMode="auto">
                    <a:xfrm rot="5400000">
                      <a:off x="0" y="0"/>
                      <a:ext cx="1060450" cy="1064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5B5B" w:rsidRPr="00A90F00" w:rsidRDefault="003C5B5B" w:rsidP="003C5B5B">
      <w:pPr>
        <w:rPr>
          <w:rFonts w:ascii="ＭＳ 明朝" w:eastAsia="ＭＳ 明朝" w:hAnsi="ＭＳ 明朝"/>
        </w:rPr>
      </w:pPr>
      <w:r w:rsidRPr="00A90F00">
        <w:rPr>
          <w:rFonts w:ascii="ＭＳ 明朝" w:eastAsia="ＭＳ 明朝" w:hAnsi="ＭＳ 明朝" w:hint="eastAsia"/>
        </w:rPr>
        <w:t>２</w:t>
      </w:r>
      <w:r w:rsidR="00CB553E">
        <w:rPr>
          <w:rFonts w:ascii="ＭＳ 明朝" w:eastAsia="ＭＳ 明朝" w:hAnsi="ＭＳ 明朝" w:hint="eastAsia"/>
        </w:rPr>
        <w:t>．</w:t>
      </w:r>
      <w:r w:rsidRPr="00A90F00">
        <w:rPr>
          <w:rFonts w:ascii="ＭＳ 明朝" w:eastAsia="ＭＳ 明朝" w:hAnsi="ＭＳ 明朝" w:hint="eastAsia"/>
        </w:rPr>
        <w:t>研究計画</w:t>
      </w:r>
    </w:p>
    <w:p w:rsidR="003C5B5B" w:rsidRPr="00A90F00" w:rsidRDefault="003C5B5B" w:rsidP="00403906">
      <w:pPr>
        <w:ind w:firstLineChars="100" w:firstLine="210"/>
        <w:rPr>
          <w:rFonts w:ascii="ＭＳ 明朝" w:eastAsia="ＭＳ 明朝" w:hAnsi="ＭＳ 明朝"/>
        </w:rPr>
      </w:pPr>
      <w:r w:rsidRPr="00A90F00">
        <w:rPr>
          <w:rFonts w:ascii="ＭＳ 明朝" w:eastAsia="ＭＳ 明朝" w:hAnsi="ＭＳ 明朝" w:hint="eastAsia"/>
        </w:rPr>
        <w:t>（１）供試品種・供試材料　：カスミソウ　千日紅</w:t>
      </w:r>
    </w:p>
    <w:p w:rsidR="003C5B5B" w:rsidRPr="00A90F00" w:rsidRDefault="003C5B5B" w:rsidP="00403906">
      <w:pPr>
        <w:ind w:firstLineChars="100" w:firstLine="210"/>
        <w:rPr>
          <w:rFonts w:ascii="ＭＳ 明朝" w:eastAsia="ＭＳ 明朝" w:hAnsi="ＭＳ 明朝"/>
        </w:rPr>
      </w:pPr>
      <w:r w:rsidRPr="00A90F00">
        <w:rPr>
          <w:rFonts w:ascii="ＭＳ 明朝" w:eastAsia="ＭＳ 明朝" w:hAnsi="ＭＳ 明朝" w:hint="eastAsia"/>
        </w:rPr>
        <w:t>（２）場　　　　　　　所　：本校農場</w:t>
      </w:r>
    </w:p>
    <w:p w:rsidR="003C5B5B" w:rsidRPr="00A90F00" w:rsidRDefault="003C5B5B" w:rsidP="00403906">
      <w:pPr>
        <w:ind w:firstLineChars="100" w:firstLine="210"/>
        <w:rPr>
          <w:rFonts w:ascii="ＭＳ 明朝" w:eastAsia="ＭＳ 明朝" w:hAnsi="ＭＳ 明朝"/>
        </w:rPr>
      </w:pPr>
      <w:r w:rsidRPr="00A90F00">
        <w:rPr>
          <w:rFonts w:ascii="ＭＳ 明朝" w:eastAsia="ＭＳ 明朝" w:hAnsi="ＭＳ 明朝" w:hint="eastAsia"/>
        </w:rPr>
        <w:t>（３）期　　　　　　　間　：７か月</w:t>
      </w:r>
      <w:r w:rsidR="00896C87" w:rsidRPr="00A90F00">
        <w:rPr>
          <w:rFonts w:ascii="ＭＳ 明朝" w:eastAsia="ＭＳ 明朝" w:hAnsi="ＭＳ 明朝" w:hint="eastAsia"/>
        </w:rPr>
        <w:t xml:space="preserve">　　　　　　　　　　</w:t>
      </w:r>
    </w:p>
    <w:p w:rsidR="00237C71" w:rsidRPr="00A90F00" w:rsidRDefault="003C5B5B" w:rsidP="00403906">
      <w:pPr>
        <w:ind w:firstLineChars="100" w:firstLine="210"/>
        <w:rPr>
          <w:rFonts w:ascii="ＭＳ 明朝" w:eastAsia="ＭＳ 明朝" w:hAnsi="ＭＳ 明朝"/>
        </w:rPr>
      </w:pPr>
      <w:r w:rsidRPr="00A90F00">
        <w:rPr>
          <w:rFonts w:ascii="ＭＳ 明朝" w:eastAsia="ＭＳ 明朝" w:hAnsi="ＭＳ 明朝" w:hint="eastAsia"/>
        </w:rPr>
        <w:t>（４）調　　査　　項　目　：暖色と寒色の花による心理効果について</w:t>
      </w:r>
      <w:r w:rsidR="00403906">
        <w:rPr>
          <w:rFonts w:ascii="ＭＳ 明朝" w:eastAsia="ＭＳ 明朝" w:hAnsi="ＭＳ 明朝" w:hint="eastAsia"/>
        </w:rPr>
        <w:t>（嗜好、</w:t>
      </w:r>
      <w:r w:rsidR="00237C71">
        <w:rPr>
          <w:rFonts w:ascii="ＭＳ 明朝" w:eastAsia="ＭＳ 明朝" w:hAnsi="ＭＳ 明朝" w:hint="eastAsia"/>
        </w:rPr>
        <w:t>脈拍）</w:t>
      </w:r>
    </w:p>
    <w:p w:rsidR="003C5B5B" w:rsidRPr="00A90F00" w:rsidRDefault="003C5B5B" w:rsidP="00403906">
      <w:pPr>
        <w:ind w:firstLineChars="100" w:firstLine="210"/>
        <w:rPr>
          <w:rFonts w:ascii="ＭＳ 明朝" w:eastAsia="ＭＳ 明朝" w:hAnsi="ＭＳ 明朝"/>
        </w:rPr>
      </w:pPr>
      <w:r w:rsidRPr="00A90F00">
        <w:rPr>
          <w:rFonts w:ascii="ＭＳ 明朝" w:eastAsia="ＭＳ 明朝" w:hAnsi="ＭＳ 明朝" w:hint="eastAsia"/>
        </w:rPr>
        <w:t xml:space="preserve">（５）研究試験　区　　間　 ：（A）暖色系の花　（B）寒色系の花　</w:t>
      </w:r>
    </w:p>
    <w:tbl>
      <w:tblPr>
        <w:tblStyle w:val="a7"/>
        <w:tblW w:w="9776" w:type="dxa"/>
        <w:tblLook w:val="04A0" w:firstRow="1" w:lastRow="0" w:firstColumn="1" w:lastColumn="0" w:noHBand="0" w:noVBand="1"/>
      </w:tblPr>
      <w:tblGrid>
        <w:gridCol w:w="977"/>
        <w:gridCol w:w="978"/>
        <w:gridCol w:w="977"/>
        <w:gridCol w:w="978"/>
        <w:gridCol w:w="978"/>
        <w:gridCol w:w="977"/>
        <w:gridCol w:w="978"/>
        <w:gridCol w:w="977"/>
        <w:gridCol w:w="978"/>
        <w:gridCol w:w="978"/>
      </w:tblGrid>
      <w:tr w:rsidR="003C5B5B" w:rsidRPr="00A90F00" w:rsidTr="00436C18">
        <w:tc>
          <w:tcPr>
            <w:tcW w:w="977"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４月</w:t>
            </w:r>
          </w:p>
        </w:tc>
        <w:tc>
          <w:tcPr>
            <w:tcW w:w="978"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５</w:t>
            </w:r>
            <w:r w:rsidR="003C5B5B" w:rsidRPr="00A90F00">
              <w:rPr>
                <w:rFonts w:ascii="ＭＳ 明朝" w:eastAsia="ＭＳ 明朝" w:hAnsi="ＭＳ 明朝" w:hint="eastAsia"/>
              </w:rPr>
              <w:t>月</w:t>
            </w:r>
          </w:p>
        </w:tc>
        <w:tc>
          <w:tcPr>
            <w:tcW w:w="977"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６</w:t>
            </w:r>
            <w:r w:rsidR="003C5B5B" w:rsidRPr="00A90F00">
              <w:rPr>
                <w:rFonts w:ascii="ＭＳ 明朝" w:eastAsia="ＭＳ 明朝" w:hAnsi="ＭＳ 明朝" w:hint="eastAsia"/>
              </w:rPr>
              <w:t>月</w:t>
            </w:r>
          </w:p>
        </w:tc>
        <w:tc>
          <w:tcPr>
            <w:tcW w:w="978"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７</w:t>
            </w:r>
            <w:r w:rsidR="003C5B5B" w:rsidRPr="00A90F00">
              <w:rPr>
                <w:rFonts w:ascii="ＭＳ 明朝" w:eastAsia="ＭＳ 明朝" w:hAnsi="ＭＳ 明朝" w:hint="eastAsia"/>
              </w:rPr>
              <w:t>月</w:t>
            </w:r>
          </w:p>
        </w:tc>
        <w:tc>
          <w:tcPr>
            <w:tcW w:w="978"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８</w:t>
            </w:r>
            <w:r w:rsidR="003C5B5B" w:rsidRPr="00A90F00">
              <w:rPr>
                <w:rFonts w:ascii="ＭＳ 明朝" w:eastAsia="ＭＳ 明朝" w:hAnsi="ＭＳ 明朝" w:hint="eastAsia"/>
              </w:rPr>
              <w:t>月</w:t>
            </w:r>
          </w:p>
        </w:tc>
        <w:tc>
          <w:tcPr>
            <w:tcW w:w="977"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９</w:t>
            </w:r>
            <w:r w:rsidR="003C5B5B" w:rsidRPr="00A90F00">
              <w:rPr>
                <w:rFonts w:ascii="ＭＳ 明朝" w:eastAsia="ＭＳ 明朝" w:hAnsi="ＭＳ 明朝" w:hint="eastAsia"/>
              </w:rPr>
              <w:t>月</w:t>
            </w:r>
          </w:p>
        </w:tc>
        <w:tc>
          <w:tcPr>
            <w:tcW w:w="978"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１０</w:t>
            </w:r>
            <w:r w:rsidR="003C5B5B" w:rsidRPr="00A90F00">
              <w:rPr>
                <w:rFonts w:ascii="ＭＳ 明朝" w:eastAsia="ＭＳ 明朝" w:hAnsi="ＭＳ 明朝" w:hint="eastAsia"/>
              </w:rPr>
              <w:t>月</w:t>
            </w:r>
          </w:p>
        </w:tc>
        <w:tc>
          <w:tcPr>
            <w:tcW w:w="977"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１１</w:t>
            </w:r>
            <w:r w:rsidR="003C5B5B" w:rsidRPr="00A90F00">
              <w:rPr>
                <w:rFonts w:ascii="ＭＳ 明朝" w:eastAsia="ＭＳ 明朝" w:hAnsi="ＭＳ 明朝" w:hint="eastAsia"/>
              </w:rPr>
              <w:t>月</w:t>
            </w:r>
          </w:p>
        </w:tc>
        <w:tc>
          <w:tcPr>
            <w:tcW w:w="978"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１２</w:t>
            </w:r>
            <w:r w:rsidR="003C5B5B" w:rsidRPr="00A90F00">
              <w:rPr>
                <w:rFonts w:ascii="ＭＳ 明朝" w:eastAsia="ＭＳ 明朝" w:hAnsi="ＭＳ 明朝" w:hint="eastAsia"/>
              </w:rPr>
              <w:t>月</w:t>
            </w:r>
          </w:p>
        </w:tc>
        <w:tc>
          <w:tcPr>
            <w:tcW w:w="978" w:type="dxa"/>
          </w:tcPr>
          <w:p w:rsidR="003C5B5B" w:rsidRPr="00A90F00" w:rsidRDefault="00066702" w:rsidP="00436C18">
            <w:pPr>
              <w:rPr>
                <w:rFonts w:ascii="ＭＳ 明朝" w:eastAsia="ＭＳ 明朝" w:hAnsi="ＭＳ 明朝"/>
              </w:rPr>
            </w:pPr>
            <w:r>
              <w:rPr>
                <w:rFonts w:ascii="ＭＳ 明朝" w:eastAsia="ＭＳ 明朝" w:hAnsi="ＭＳ 明朝" w:hint="eastAsia"/>
              </w:rPr>
              <w:t>１</w:t>
            </w:r>
            <w:r w:rsidR="003C5B5B" w:rsidRPr="00A90F00">
              <w:rPr>
                <w:rFonts w:ascii="ＭＳ 明朝" w:eastAsia="ＭＳ 明朝" w:hAnsi="ＭＳ 明朝" w:hint="eastAsia"/>
              </w:rPr>
              <w:t>月</w:t>
            </w:r>
          </w:p>
        </w:tc>
      </w:tr>
      <w:tr w:rsidR="003C5B5B" w:rsidRPr="00A90F00" w:rsidTr="00436C18">
        <w:tc>
          <w:tcPr>
            <w:tcW w:w="977"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カスミソウ,千日紅の播種</w:t>
            </w:r>
          </w:p>
        </w:tc>
        <w:tc>
          <w:tcPr>
            <w:tcW w:w="978"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観察</w:t>
            </w:r>
          </w:p>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植え替え</w:t>
            </w:r>
          </w:p>
        </w:tc>
        <w:tc>
          <w:tcPr>
            <w:tcW w:w="977"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灌水</w:t>
            </w:r>
          </w:p>
        </w:tc>
        <w:tc>
          <w:tcPr>
            <w:tcW w:w="978"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採取</w:t>
            </w:r>
          </w:p>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染色</w:t>
            </w:r>
          </w:p>
        </w:tc>
        <w:tc>
          <w:tcPr>
            <w:tcW w:w="978"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作成</w:t>
            </w:r>
          </w:p>
        </w:tc>
        <w:tc>
          <w:tcPr>
            <w:tcW w:w="977"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片付け</w:t>
            </w:r>
          </w:p>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記録簿の整理</w:t>
            </w:r>
          </w:p>
        </w:tc>
        <w:tc>
          <w:tcPr>
            <w:tcW w:w="978"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原稿作成</w:t>
            </w:r>
          </w:p>
        </w:tc>
        <w:tc>
          <w:tcPr>
            <w:tcW w:w="977"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原稿作成</w:t>
            </w:r>
          </w:p>
        </w:tc>
        <w:tc>
          <w:tcPr>
            <w:tcW w:w="978"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卒論作成</w:t>
            </w:r>
          </w:p>
        </w:tc>
        <w:tc>
          <w:tcPr>
            <w:tcW w:w="978" w:type="dxa"/>
          </w:tcPr>
          <w:p w:rsidR="003C5B5B" w:rsidRPr="00A90F00" w:rsidRDefault="003C5B5B" w:rsidP="00436C18">
            <w:pPr>
              <w:rPr>
                <w:rFonts w:ascii="ＭＳ 明朝" w:eastAsia="ＭＳ 明朝" w:hAnsi="ＭＳ 明朝"/>
                <w:sz w:val="18"/>
              </w:rPr>
            </w:pPr>
            <w:r w:rsidRPr="00A90F00">
              <w:rPr>
                <w:rFonts w:ascii="ＭＳ 明朝" w:eastAsia="ＭＳ 明朝" w:hAnsi="ＭＳ 明朝" w:hint="eastAsia"/>
                <w:sz w:val="18"/>
              </w:rPr>
              <w:t>発表会</w:t>
            </w:r>
          </w:p>
        </w:tc>
      </w:tr>
    </w:tbl>
    <w:p w:rsidR="003C5B5B" w:rsidRPr="00A90F00" w:rsidRDefault="003C5B5B" w:rsidP="003C5B5B">
      <w:pPr>
        <w:rPr>
          <w:rFonts w:ascii="ＭＳ 明朝" w:eastAsia="ＭＳ 明朝" w:hAnsi="ＭＳ 明朝"/>
        </w:rPr>
      </w:pPr>
    </w:p>
    <w:p w:rsidR="003C5B5B" w:rsidRPr="00A90F00" w:rsidRDefault="003C5B5B" w:rsidP="003C5B5B">
      <w:pPr>
        <w:rPr>
          <w:rFonts w:ascii="ＭＳ 明朝" w:eastAsia="ＭＳ 明朝" w:hAnsi="ＭＳ 明朝"/>
        </w:rPr>
      </w:pPr>
      <w:r w:rsidRPr="00A90F00">
        <w:rPr>
          <w:rFonts w:ascii="ＭＳ 明朝" w:eastAsia="ＭＳ 明朝" w:hAnsi="ＭＳ 明朝" w:hint="eastAsia"/>
        </w:rPr>
        <w:t>３</w:t>
      </w:r>
      <w:r w:rsidR="00CB553E">
        <w:rPr>
          <w:rFonts w:ascii="ＭＳ 明朝" w:eastAsia="ＭＳ 明朝" w:hAnsi="ＭＳ 明朝" w:hint="eastAsia"/>
        </w:rPr>
        <w:t>．</w:t>
      </w:r>
      <w:r w:rsidRPr="00A90F00">
        <w:rPr>
          <w:rFonts w:ascii="ＭＳ 明朝" w:eastAsia="ＭＳ 明朝" w:hAnsi="ＭＳ 明朝" w:hint="eastAsia"/>
        </w:rPr>
        <w:t>研究方法</w:t>
      </w:r>
    </w:p>
    <w:p w:rsidR="00660F81" w:rsidRPr="00A90F00" w:rsidRDefault="00660F81" w:rsidP="00573E7D">
      <w:pPr>
        <w:ind w:leftChars="200" w:left="420" w:firstLineChars="100" w:firstLine="210"/>
        <w:rPr>
          <w:rFonts w:ascii="ＭＳ 明朝" w:eastAsia="ＭＳ 明朝" w:hAnsi="ＭＳ 明朝"/>
        </w:rPr>
      </w:pPr>
      <w:r w:rsidRPr="00A90F00">
        <w:rPr>
          <w:rFonts w:ascii="ＭＳ 明朝" w:eastAsia="ＭＳ 明朝" w:hAnsi="ＭＳ 明朝" w:hint="eastAsia"/>
        </w:rPr>
        <w:t>暖色と寒色に分けて２つの</w:t>
      </w:r>
      <w:r w:rsidR="00A90F00">
        <w:rPr>
          <w:rFonts w:ascii="ＭＳ 明朝" w:eastAsia="ＭＳ 明朝" w:hAnsi="ＭＳ 明朝" w:hint="eastAsia"/>
        </w:rPr>
        <w:t>花束を見てもらい</w:t>
      </w:r>
      <w:r w:rsidRPr="00A90F00">
        <w:rPr>
          <w:rFonts w:ascii="ＭＳ 明朝" w:eastAsia="ＭＳ 明朝" w:hAnsi="ＭＳ 明朝" w:hint="eastAsia"/>
        </w:rPr>
        <w:t>、被験者にどちらの</w:t>
      </w:r>
      <w:r w:rsidR="00A90F00">
        <w:rPr>
          <w:rFonts w:ascii="ＭＳ 明朝" w:eastAsia="ＭＳ 明朝" w:hAnsi="ＭＳ 明朝" w:hint="eastAsia"/>
        </w:rPr>
        <w:t>花束</w:t>
      </w:r>
      <w:r w:rsidRPr="00A90F00">
        <w:rPr>
          <w:rFonts w:ascii="ＭＳ 明朝" w:eastAsia="ＭＳ 明朝" w:hAnsi="ＭＳ 明朝" w:hint="eastAsia"/>
        </w:rPr>
        <w:t>が好きかアンケートを取り、被験者の心拍数を測りストレス状態を調査する。</w:t>
      </w:r>
      <w:r w:rsidR="00684826" w:rsidRPr="00A90F00">
        <w:rPr>
          <w:rFonts w:ascii="ＭＳ 明朝" w:eastAsia="ＭＳ 明朝" w:hAnsi="ＭＳ 明朝" w:hint="eastAsia"/>
        </w:rPr>
        <w:t>その際の基準としては、被験者全体の平均の脈拍数より数値が高いとストレスが多い、数値が低いとストレスが少ないとする。</w:t>
      </w:r>
      <w:r w:rsidR="00874799">
        <w:rPr>
          <w:rFonts w:ascii="ＭＳ 明朝" w:eastAsia="ＭＳ 明朝" w:hAnsi="ＭＳ 明朝" w:hint="eastAsia"/>
        </w:rPr>
        <w:t>また、</w:t>
      </w:r>
      <w:r w:rsidR="00AA0FAD">
        <w:rPr>
          <w:rFonts w:ascii="ＭＳ 明朝" w:eastAsia="ＭＳ 明朝" w:hAnsi="ＭＳ 明朝" w:hint="eastAsia"/>
        </w:rPr>
        <w:t>その花束を選んだ理由も聞き取り、花束からどのような心理効果を得ているか調査する。</w:t>
      </w:r>
    </w:p>
    <w:p w:rsidR="003C5B5B" w:rsidRPr="00A90F00" w:rsidRDefault="003C5B5B" w:rsidP="003C5B5B">
      <w:pPr>
        <w:rPr>
          <w:rFonts w:ascii="ＭＳ 明朝" w:eastAsia="ＭＳ 明朝" w:hAnsi="ＭＳ 明朝"/>
        </w:rPr>
      </w:pPr>
    </w:p>
    <w:p w:rsidR="003C5B5B" w:rsidRPr="00A90F00" w:rsidRDefault="003C5B5B" w:rsidP="003C5B5B">
      <w:pPr>
        <w:rPr>
          <w:rFonts w:ascii="ＭＳ 明朝" w:eastAsia="ＭＳ 明朝" w:hAnsi="ＭＳ 明朝"/>
        </w:rPr>
      </w:pPr>
      <w:r w:rsidRPr="00A90F00">
        <w:rPr>
          <w:rFonts w:ascii="ＭＳ 明朝" w:eastAsia="ＭＳ 明朝" w:hAnsi="ＭＳ 明朝" w:hint="eastAsia"/>
        </w:rPr>
        <w:t>４</w:t>
      </w:r>
      <w:r w:rsidR="00CB553E">
        <w:rPr>
          <w:rFonts w:ascii="ＭＳ 明朝" w:eastAsia="ＭＳ 明朝" w:hAnsi="ＭＳ 明朝" w:hint="eastAsia"/>
        </w:rPr>
        <w:t>．</w:t>
      </w:r>
      <w:r w:rsidR="00A90F00">
        <w:rPr>
          <w:rFonts w:ascii="ＭＳ 明朝" w:eastAsia="ＭＳ 明朝" w:hAnsi="ＭＳ 明朝" w:hint="eastAsia"/>
        </w:rPr>
        <w:t>仮　　説</w:t>
      </w:r>
    </w:p>
    <w:p w:rsidR="007459A6" w:rsidRDefault="00BA12F3" w:rsidP="00573E7D">
      <w:pPr>
        <w:ind w:leftChars="200" w:left="420" w:firstLineChars="100" w:firstLine="210"/>
        <w:rPr>
          <w:rFonts w:ascii="ＭＳ 明朝" w:eastAsia="ＭＳ 明朝" w:hAnsi="ＭＳ 明朝"/>
        </w:rPr>
      </w:pPr>
      <w:bookmarkStart w:id="1" w:name="_Hlk104797503"/>
      <w:r w:rsidRPr="00A90F00">
        <w:rPr>
          <w:rFonts w:ascii="ＭＳ 明朝" w:eastAsia="ＭＳ 明朝" w:hAnsi="ＭＳ 明朝" w:hint="eastAsia"/>
        </w:rPr>
        <w:t>ストレスの少ない</w:t>
      </w:r>
      <w:r w:rsidR="003C5B5B" w:rsidRPr="00A90F00">
        <w:rPr>
          <w:rFonts w:ascii="ＭＳ 明朝" w:eastAsia="ＭＳ 明朝" w:hAnsi="ＭＳ 明朝" w:hint="eastAsia"/>
        </w:rPr>
        <w:t>人は暖色</w:t>
      </w:r>
      <w:r w:rsidR="003223F2" w:rsidRPr="00A90F00">
        <w:rPr>
          <w:rFonts w:ascii="ＭＳ 明朝" w:eastAsia="ＭＳ 明朝" w:hAnsi="ＭＳ 明朝" w:hint="eastAsia"/>
        </w:rPr>
        <w:t>のフラワーアレジメント</w:t>
      </w:r>
      <w:r w:rsidR="003C5B5B" w:rsidRPr="00A90F00">
        <w:rPr>
          <w:rFonts w:ascii="ＭＳ 明朝" w:eastAsia="ＭＳ 明朝" w:hAnsi="ＭＳ 明朝" w:hint="eastAsia"/>
        </w:rPr>
        <w:t>を選ぶ傾向が強く、逆に</w:t>
      </w:r>
      <w:r w:rsidRPr="00A90F00">
        <w:rPr>
          <w:rFonts w:ascii="ＭＳ 明朝" w:eastAsia="ＭＳ 明朝" w:hAnsi="ＭＳ 明朝" w:hint="eastAsia"/>
        </w:rPr>
        <w:t>ストレスが高い</w:t>
      </w:r>
      <w:r w:rsidR="003C5B5B" w:rsidRPr="00A90F00">
        <w:rPr>
          <w:rFonts w:ascii="ＭＳ 明朝" w:eastAsia="ＭＳ 明朝" w:hAnsi="ＭＳ 明朝" w:hint="eastAsia"/>
        </w:rPr>
        <w:t>人は寒色</w:t>
      </w:r>
      <w:r w:rsidR="003223F2" w:rsidRPr="00A90F00">
        <w:rPr>
          <w:rFonts w:ascii="ＭＳ 明朝" w:eastAsia="ＭＳ 明朝" w:hAnsi="ＭＳ 明朝" w:hint="eastAsia"/>
        </w:rPr>
        <w:t>のフラワーアレジメント</w:t>
      </w:r>
      <w:r w:rsidR="003C5B5B" w:rsidRPr="00A90F00">
        <w:rPr>
          <w:rFonts w:ascii="ＭＳ 明朝" w:eastAsia="ＭＳ 明朝" w:hAnsi="ＭＳ 明朝" w:hint="eastAsia"/>
        </w:rPr>
        <w:t>を選ぶ傾向が強い</w:t>
      </w:r>
      <w:bookmarkEnd w:id="1"/>
      <w:r w:rsidR="003C5B5B" w:rsidRPr="00A90F00">
        <w:rPr>
          <w:rFonts w:ascii="ＭＳ 明朝" w:eastAsia="ＭＳ 明朝" w:hAnsi="ＭＳ 明朝" w:hint="eastAsia"/>
        </w:rPr>
        <w:t>と予想する。理由は、寒色に惹かれるときは冷静</w:t>
      </w:r>
      <w:r w:rsidR="00472804" w:rsidRPr="00A90F00">
        <w:rPr>
          <w:rFonts w:ascii="ＭＳ 明朝" w:eastAsia="ＭＳ 明朝" w:hAnsi="ＭＳ 明朝" w:hint="eastAsia"/>
        </w:rPr>
        <w:t>になりたい時、悲しい時、</w:t>
      </w:r>
      <w:r w:rsidR="003C5B5B" w:rsidRPr="00A90F00">
        <w:rPr>
          <w:rFonts w:ascii="ＭＳ 明朝" w:eastAsia="ＭＳ 明朝" w:hAnsi="ＭＳ 明朝" w:hint="eastAsia"/>
        </w:rPr>
        <w:t>静かに自分を見つめたいとき</w:t>
      </w:r>
      <w:r w:rsidR="00472804" w:rsidRPr="00A90F00">
        <w:rPr>
          <w:rFonts w:ascii="ＭＳ 明朝" w:eastAsia="ＭＳ 明朝" w:hAnsi="ＭＳ 明朝" w:hint="eastAsia"/>
        </w:rPr>
        <w:t>など</w:t>
      </w:r>
      <w:r w:rsidRPr="00A90F00">
        <w:rPr>
          <w:rFonts w:ascii="ＭＳ 明朝" w:eastAsia="ＭＳ 明朝" w:hAnsi="ＭＳ 明朝" w:hint="eastAsia"/>
        </w:rPr>
        <w:t>ストレスの多い状況に置かれている</w:t>
      </w:r>
      <w:r w:rsidR="00472804" w:rsidRPr="00A90F00">
        <w:rPr>
          <w:rFonts w:ascii="ＭＳ 明朝" w:eastAsia="ＭＳ 明朝" w:hAnsi="ＭＳ 明朝" w:hint="eastAsia"/>
        </w:rPr>
        <w:t>とき</w:t>
      </w:r>
      <w:r w:rsidR="003C5B5B" w:rsidRPr="00A90F00">
        <w:rPr>
          <w:rFonts w:ascii="ＭＳ 明朝" w:eastAsia="ＭＳ 明朝" w:hAnsi="ＭＳ 明朝" w:hint="eastAsia"/>
        </w:rPr>
        <w:t>に好まれる傾向にあ</w:t>
      </w:r>
      <w:r w:rsidR="003223F2" w:rsidRPr="00A90F00">
        <w:rPr>
          <w:rFonts w:ascii="ＭＳ 明朝" w:eastAsia="ＭＳ 明朝" w:hAnsi="ＭＳ 明朝" w:hint="eastAsia"/>
        </w:rPr>
        <w:t>り、</w:t>
      </w:r>
      <w:r w:rsidR="003C5B5B" w:rsidRPr="00A90F00">
        <w:rPr>
          <w:rFonts w:ascii="ＭＳ 明朝" w:eastAsia="ＭＳ 明朝" w:hAnsi="ＭＳ 明朝" w:hint="eastAsia"/>
        </w:rPr>
        <w:t>それに対し暖色に惹かれるときは</w:t>
      </w:r>
      <w:r w:rsidR="00472804" w:rsidRPr="00A90F00">
        <w:rPr>
          <w:rFonts w:ascii="ＭＳ 明朝" w:eastAsia="ＭＳ 明朝" w:hAnsi="ＭＳ 明朝" w:hint="eastAsia"/>
        </w:rPr>
        <w:t>嬉しい</w:t>
      </w:r>
      <w:r w:rsidR="000353F2" w:rsidRPr="00A90F00">
        <w:rPr>
          <w:rFonts w:ascii="ＭＳ 明朝" w:eastAsia="ＭＳ 明朝" w:hAnsi="ＭＳ 明朝" w:hint="eastAsia"/>
        </w:rPr>
        <w:t>時、楽しい時、体を動かしたい時など</w:t>
      </w:r>
      <w:r w:rsidRPr="00A90F00">
        <w:rPr>
          <w:rFonts w:ascii="ＭＳ 明朝" w:eastAsia="ＭＳ 明朝" w:hAnsi="ＭＳ 明朝" w:hint="eastAsia"/>
        </w:rPr>
        <w:t>ストレスの少ない状態の</w:t>
      </w:r>
      <w:r w:rsidR="000353F2" w:rsidRPr="00A90F00">
        <w:rPr>
          <w:rFonts w:ascii="ＭＳ 明朝" w:eastAsia="ＭＳ 明朝" w:hAnsi="ＭＳ 明朝" w:hint="eastAsia"/>
        </w:rPr>
        <w:t>ときに</w:t>
      </w:r>
      <w:r w:rsidR="003C5B5B" w:rsidRPr="00A90F00">
        <w:rPr>
          <w:rFonts w:ascii="ＭＳ 明朝" w:eastAsia="ＭＳ 明朝" w:hAnsi="ＭＳ 明朝" w:hint="eastAsia"/>
        </w:rPr>
        <w:t>好まれる傾向にある</w:t>
      </w:r>
      <w:r w:rsidR="003223F2" w:rsidRPr="00A90F00">
        <w:rPr>
          <w:rFonts w:ascii="ＭＳ 明朝" w:eastAsia="ＭＳ 明朝" w:hAnsi="ＭＳ 明朝" w:hint="eastAsia"/>
        </w:rPr>
        <w:t>という研究結果があ</w:t>
      </w:r>
      <w:r w:rsidR="00660F81" w:rsidRPr="00A90F00">
        <w:rPr>
          <w:rFonts w:ascii="ＭＳ 明朝" w:eastAsia="ＭＳ 明朝" w:hAnsi="ＭＳ 明朝" w:hint="eastAsia"/>
        </w:rPr>
        <w:t>り、本研究</w:t>
      </w:r>
      <w:r w:rsidR="00237C71">
        <w:rPr>
          <w:rFonts w:ascii="ＭＳ 明朝" w:eastAsia="ＭＳ 明朝" w:hAnsi="ＭＳ 明朝" w:hint="eastAsia"/>
        </w:rPr>
        <w:t>とどのような差異があるのか調査したい</w:t>
      </w:r>
      <w:r w:rsidR="00660F81" w:rsidRPr="00A90F00">
        <w:rPr>
          <w:rFonts w:ascii="ＭＳ 明朝" w:eastAsia="ＭＳ 明朝" w:hAnsi="ＭＳ 明朝" w:hint="eastAsia"/>
        </w:rPr>
        <w:t>。</w:t>
      </w:r>
    </w:p>
    <w:p w:rsidR="007B4076" w:rsidRDefault="007459A6" w:rsidP="007459A6">
      <w:pPr>
        <w:rPr>
          <w:rFonts w:ascii="ＭＳ 明朝" w:eastAsia="ＭＳ 明朝" w:hAnsi="ＭＳ 明朝"/>
        </w:rPr>
      </w:pPr>
      <w:r w:rsidRPr="00A90F00">
        <w:rPr>
          <w:rFonts w:ascii="ＭＳ 明朝" w:eastAsia="ＭＳ 明朝" w:hAnsi="ＭＳ 明朝" w:hint="eastAsia"/>
        </w:rPr>
        <w:lastRenderedPageBreak/>
        <w:t>５</w:t>
      </w:r>
      <w:r w:rsidR="00CB553E">
        <w:rPr>
          <w:rFonts w:ascii="ＭＳ 明朝" w:eastAsia="ＭＳ 明朝" w:hAnsi="ＭＳ 明朝" w:hint="eastAsia"/>
        </w:rPr>
        <w:t>．</w:t>
      </w:r>
      <w:r w:rsidRPr="00A90F00">
        <w:rPr>
          <w:rFonts w:ascii="ＭＳ 明朝" w:eastAsia="ＭＳ 明朝" w:hAnsi="ＭＳ 明朝" w:hint="eastAsia"/>
        </w:rPr>
        <w:t>研究結果</w:t>
      </w:r>
      <w:r w:rsidR="00237C71">
        <w:rPr>
          <w:rFonts w:ascii="ＭＳ 明朝" w:eastAsia="ＭＳ 明朝" w:hAnsi="ＭＳ 明朝" w:hint="eastAsia"/>
        </w:rPr>
        <w:t>および考察</w:t>
      </w:r>
    </w:p>
    <w:p w:rsidR="007B4076" w:rsidRDefault="007B4076" w:rsidP="00573E7D">
      <w:pPr>
        <w:ind w:leftChars="300" w:left="630"/>
        <w:rPr>
          <w:rFonts w:ascii="ＭＳ 明朝" w:eastAsia="ＭＳ 明朝" w:hAnsi="ＭＳ 明朝"/>
        </w:rPr>
      </w:pPr>
      <w:r>
        <w:rPr>
          <w:rFonts w:ascii="ＭＳ 明朝" w:eastAsia="ＭＳ 明朝" w:hAnsi="ＭＳ 明朝" w:hint="eastAsia"/>
        </w:rPr>
        <w:t>Aの寒色の花束</w:t>
      </w:r>
      <w:r w:rsidR="00237C71">
        <w:rPr>
          <w:rFonts w:ascii="ＭＳ 明朝" w:eastAsia="ＭＳ 明朝" w:hAnsi="ＭＳ 明朝" w:hint="eastAsia"/>
        </w:rPr>
        <w:t>を選んだ人</w:t>
      </w:r>
      <w:r>
        <w:rPr>
          <w:rFonts w:ascii="ＭＳ 明朝" w:eastAsia="ＭＳ 明朝" w:hAnsi="ＭＳ 明朝" w:hint="eastAsia"/>
        </w:rPr>
        <w:t>の心拍数の平均は８０回になった。</w:t>
      </w:r>
      <w:r>
        <w:rPr>
          <w:rFonts w:ascii="ＭＳ 明朝" w:eastAsia="ＭＳ 明朝" w:hAnsi="ＭＳ 明朝"/>
        </w:rPr>
        <w:br/>
      </w:r>
      <w:r>
        <w:rPr>
          <w:rFonts w:ascii="ＭＳ 明朝" w:eastAsia="ＭＳ 明朝" w:hAnsi="ＭＳ 明朝" w:hint="eastAsia"/>
        </w:rPr>
        <w:t>B</w:t>
      </w:r>
      <w:r w:rsidR="008F6129">
        <w:rPr>
          <w:rFonts w:ascii="ＭＳ 明朝" w:eastAsia="ＭＳ 明朝" w:hAnsi="ＭＳ 明朝" w:hint="eastAsia"/>
        </w:rPr>
        <w:t>の暖色の花束</w:t>
      </w:r>
      <w:r w:rsidR="00237C71">
        <w:rPr>
          <w:rFonts w:ascii="ＭＳ 明朝" w:eastAsia="ＭＳ 明朝" w:hAnsi="ＭＳ 明朝" w:hint="eastAsia"/>
        </w:rPr>
        <w:t>を選んだ人の</w:t>
      </w:r>
      <w:r w:rsidR="008F6129">
        <w:rPr>
          <w:rFonts w:ascii="ＭＳ 明朝" w:eastAsia="ＭＳ 明朝" w:hAnsi="ＭＳ 明朝" w:hint="eastAsia"/>
        </w:rPr>
        <w:t>心拍数の平均は７２．９回になった。</w:t>
      </w:r>
    </w:p>
    <w:p w:rsidR="00104CA6" w:rsidRDefault="00104CA6" w:rsidP="00573E7D">
      <w:pPr>
        <w:ind w:leftChars="300" w:left="630"/>
        <w:rPr>
          <w:rFonts w:ascii="ＭＳ 明朝" w:eastAsia="ＭＳ 明朝" w:hAnsi="ＭＳ 明朝"/>
        </w:rPr>
      </w:pPr>
      <w:r>
        <w:rPr>
          <w:rFonts w:ascii="ＭＳ 明朝" w:eastAsia="ＭＳ 明朝" w:hAnsi="ＭＳ 明朝"/>
        </w:rPr>
        <w:t>寒色</w:t>
      </w:r>
      <w:r w:rsidR="00237C71">
        <w:rPr>
          <w:rFonts w:ascii="ＭＳ 明朝" w:eastAsia="ＭＳ 明朝" w:hAnsi="ＭＳ 明朝" w:hint="eastAsia"/>
        </w:rPr>
        <w:t>を選ぶ</w:t>
      </w:r>
      <w:r>
        <w:rPr>
          <w:rFonts w:ascii="ＭＳ 明朝" w:eastAsia="ＭＳ 明朝" w:hAnsi="ＭＳ 明朝"/>
        </w:rPr>
        <w:t>人は</w:t>
      </w:r>
      <w:r>
        <w:rPr>
          <w:rFonts w:ascii="ＭＳ 明朝" w:eastAsia="ＭＳ 明朝" w:hAnsi="ＭＳ 明朝" w:hint="eastAsia"/>
        </w:rPr>
        <w:t>暖色</w:t>
      </w:r>
      <w:r w:rsidR="00237C71">
        <w:rPr>
          <w:rFonts w:ascii="ＭＳ 明朝" w:eastAsia="ＭＳ 明朝" w:hAnsi="ＭＳ 明朝" w:hint="eastAsia"/>
        </w:rPr>
        <w:t>を選ぶ</w:t>
      </w:r>
      <w:r>
        <w:rPr>
          <w:rFonts w:ascii="ＭＳ 明朝" w:eastAsia="ＭＳ 明朝" w:hAnsi="ＭＳ 明朝"/>
        </w:rPr>
        <w:t>人より</w:t>
      </w:r>
      <w:r>
        <w:rPr>
          <w:rFonts w:ascii="ＭＳ 明朝" w:eastAsia="ＭＳ 明朝" w:hAnsi="ＭＳ 明朝" w:hint="eastAsia"/>
        </w:rPr>
        <w:t>ストレス値</w:t>
      </w:r>
      <w:r w:rsidR="00260D3D">
        <w:rPr>
          <w:rFonts w:ascii="ＭＳ 明朝" w:eastAsia="ＭＳ 明朝" w:hAnsi="ＭＳ 明朝" w:hint="eastAsia"/>
        </w:rPr>
        <w:t>が高くなるということが分かった。</w:t>
      </w:r>
    </w:p>
    <w:p w:rsidR="008F6129" w:rsidRDefault="008F6129" w:rsidP="008F6129">
      <w:pPr>
        <w:rPr>
          <w:rFonts w:ascii="ＭＳ 明朝" w:eastAsia="ＭＳ 明朝" w:hAnsi="ＭＳ 明朝"/>
        </w:rPr>
      </w:pPr>
      <w:r>
        <w:rPr>
          <w:rFonts w:ascii="ＭＳ 明朝" w:eastAsia="ＭＳ 明朝" w:hAnsi="ＭＳ 明朝" w:hint="eastAsia"/>
        </w:rPr>
        <w:t xml:space="preserve">　</w:t>
      </w:r>
      <w:r w:rsidR="00573E7D">
        <w:rPr>
          <w:rFonts w:ascii="ＭＳ 明朝" w:eastAsia="ＭＳ 明朝" w:hAnsi="ＭＳ 明朝" w:hint="eastAsia"/>
        </w:rPr>
        <w:t xml:space="preserve">　</w:t>
      </w:r>
      <w:r>
        <w:rPr>
          <w:rFonts w:ascii="ＭＳ 明朝" w:eastAsia="ＭＳ 明朝" w:hAnsi="ＭＳ 明朝" w:hint="eastAsia"/>
        </w:rPr>
        <w:t xml:space="preserve">Aの暖色の花束を選んだ人は落ち着くから、爽やかな感じがあるからの理由があった。　</w:t>
      </w:r>
    </w:p>
    <w:p w:rsidR="008F6129" w:rsidRDefault="008F6129" w:rsidP="008F6129">
      <w:pPr>
        <w:rPr>
          <w:rFonts w:ascii="ＭＳ 明朝" w:eastAsia="ＭＳ 明朝" w:hAnsi="ＭＳ 明朝"/>
        </w:rPr>
      </w:pPr>
      <w:r>
        <w:rPr>
          <w:rFonts w:ascii="ＭＳ 明朝" w:eastAsia="ＭＳ 明朝" w:hAnsi="ＭＳ 明朝" w:hint="eastAsia"/>
        </w:rPr>
        <w:t xml:space="preserve">　</w:t>
      </w:r>
      <w:r w:rsidR="00573E7D">
        <w:rPr>
          <w:rFonts w:ascii="ＭＳ 明朝" w:eastAsia="ＭＳ 明朝" w:hAnsi="ＭＳ 明朝" w:hint="eastAsia"/>
        </w:rPr>
        <w:t xml:space="preserve">　</w:t>
      </w:r>
      <w:r>
        <w:rPr>
          <w:rFonts w:ascii="ＭＳ 明朝" w:eastAsia="ＭＳ 明朝" w:hAnsi="ＭＳ 明朝" w:hint="eastAsia"/>
        </w:rPr>
        <w:t>Bの寒色の花束を選んだ人は暖かさを感じるからや、寒いから</w:t>
      </w:r>
      <w:r w:rsidR="00573E7D">
        <w:rPr>
          <w:rFonts w:ascii="ＭＳ 明朝" w:eastAsia="ＭＳ 明朝" w:hAnsi="ＭＳ 明朝" w:hint="eastAsia"/>
        </w:rPr>
        <w:t>明るい色がいいなどの理由があった。</w:t>
      </w:r>
    </w:p>
    <w:p w:rsidR="00573E7D" w:rsidRDefault="00573E7D" w:rsidP="00573E7D">
      <w:pPr>
        <w:ind w:leftChars="200" w:left="420" w:firstLineChars="100" w:firstLine="210"/>
        <w:rPr>
          <w:rFonts w:ascii="ＭＳ 明朝" w:eastAsia="ＭＳ 明朝" w:hAnsi="ＭＳ 明朝"/>
        </w:rPr>
      </w:pPr>
      <w:r>
        <w:rPr>
          <w:rFonts w:ascii="ＭＳ 明朝" w:eastAsia="ＭＳ 明朝" w:hAnsi="ＭＳ 明朝" w:hint="eastAsia"/>
        </w:rPr>
        <w:t>このことから、A</w:t>
      </w:r>
      <w:r w:rsidR="00403906">
        <w:rPr>
          <w:rFonts w:ascii="ＭＳ 明朝" w:eastAsia="ＭＳ 明朝" w:hAnsi="ＭＳ 明朝" w:hint="eastAsia"/>
        </w:rPr>
        <w:t>の寒色を選ぶ人の</w:t>
      </w:r>
      <w:r>
        <w:rPr>
          <w:rFonts w:ascii="ＭＳ 明朝" w:eastAsia="ＭＳ 明朝" w:hAnsi="ＭＳ 明朝" w:hint="eastAsia"/>
        </w:rPr>
        <w:t>心拍数が速くなり、Bの暖色の花束を選ぶ人は心拍数が遅くなる傾向になることがわか</w:t>
      </w:r>
      <w:r w:rsidR="00237C71">
        <w:rPr>
          <w:rFonts w:ascii="ＭＳ 明朝" w:eastAsia="ＭＳ 明朝" w:hAnsi="ＭＳ 明朝" w:hint="eastAsia"/>
        </w:rPr>
        <w:t>った</w:t>
      </w:r>
      <w:r>
        <w:rPr>
          <w:rFonts w:ascii="ＭＳ 明朝" w:eastAsia="ＭＳ 明朝" w:hAnsi="ＭＳ 明朝" w:hint="eastAsia"/>
        </w:rPr>
        <w:t>。</w:t>
      </w:r>
    </w:p>
    <w:p w:rsidR="00CB041E" w:rsidRDefault="00403906" w:rsidP="00573E7D">
      <w:pPr>
        <w:ind w:leftChars="200" w:left="420" w:firstLineChars="100" w:firstLine="210"/>
        <w:rPr>
          <w:rFonts w:ascii="ＭＳ 明朝" w:eastAsia="ＭＳ 明朝" w:hAnsi="ＭＳ 明朝"/>
        </w:rPr>
      </w:pPr>
      <w:r>
        <w:rPr>
          <w:rFonts w:ascii="ＭＳ 明朝" w:eastAsia="ＭＳ 明朝" w:hAnsi="ＭＳ 明朝" w:hint="eastAsia"/>
        </w:rPr>
        <w:t>今回の実験では、視覚のみの情報でこれだけの差が生まれた。これが実物になることで人間の五感のうち、触覚、嗅覚にも</w:t>
      </w:r>
      <w:r w:rsidR="00066702">
        <w:rPr>
          <w:rFonts w:ascii="ＭＳ 明朝" w:eastAsia="ＭＳ 明朝" w:hAnsi="ＭＳ 明朝" w:hint="eastAsia"/>
        </w:rPr>
        <w:t>影響を与えることができると考えた。より多くの感覚に働きかけることで、心拍数などの調査項目に今回の結果以上の差異が生まれると予測する。また、調査項目を増やすことで、より詳細な結果を得ることができ、多様化する人々のニーズに対応できると考える。</w:t>
      </w:r>
    </w:p>
    <w:p w:rsidR="00403906" w:rsidRDefault="00403906" w:rsidP="00573E7D">
      <w:pPr>
        <w:ind w:leftChars="200" w:left="420" w:firstLineChars="100" w:firstLine="210"/>
        <w:rPr>
          <w:rFonts w:ascii="ＭＳ 明朝" w:eastAsia="ＭＳ 明朝" w:hAnsi="ＭＳ 明朝"/>
        </w:rPr>
      </w:pPr>
    </w:p>
    <w:p w:rsidR="00CB041E" w:rsidRDefault="003722D7" w:rsidP="00CB041E">
      <w:pPr>
        <w:ind w:leftChars="200" w:left="420" w:firstLineChars="100" w:firstLine="210"/>
        <w:rPr>
          <w:rFonts w:ascii="ＭＳ 明朝" w:eastAsia="ＭＳ 明朝" w:hAnsi="ＭＳ 明朝"/>
        </w:rPr>
      </w:pPr>
      <w:r>
        <w:rPr>
          <w:rFonts w:ascii="ＭＳ 明朝" w:eastAsia="ＭＳ 明朝" w:hAnsi="ＭＳ 明朝" w:hint="eastAsia"/>
        </w:rPr>
        <w:t>「</w:t>
      </w:r>
      <w:r w:rsidR="00C712D9">
        <w:rPr>
          <w:rFonts w:ascii="ＭＳ 明朝" w:eastAsia="ＭＳ 明朝" w:hAnsi="ＭＳ 明朝" w:hint="eastAsia"/>
        </w:rPr>
        <w:t>赤や黄色などの暖色は</w:t>
      </w:r>
      <w:r w:rsidR="00ED5CA2">
        <w:rPr>
          <w:rFonts w:ascii="ＭＳ 明朝" w:eastAsia="ＭＳ 明朝" w:hAnsi="ＭＳ 明朝" w:hint="eastAsia"/>
        </w:rPr>
        <w:t>暖かく感じ、青などの寒色は冷たく感じられる」と</w:t>
      </w:r>
      <w:bookmarkStart w:id="2" w:name="_Hlk122074179"/>
      <w:r w:rsidR="00ED5CA2">
        <w:rPr>
          <w:rFonts w:ascii="ＭＳ 明朝" w:eastAsia="ＭＳ 明朝" w:hAnsi="ＭＳ 明朝" w:hint="eastAsia"/>
        </w:rPr>
        <w:t>大山正</w:t>
      </w:r>
      <w:bookmarkEnd w:id="2"/>
      <w:r w:rsidR="00ED5CA2">
        <w:rPr>
          <w:rFonts w:ascii="ＭＳ 明朝" w:eastAsia="ＭＳ 明朝" w:hAnsi="ＭＳ 明朝" w:hint="eastAsia"/>
        </w:rPr>
        <w:t>の研究結果で明らかになってい</w:t>
      </w:r>
      <w:r w:rsidR="00ED5CA2" w:rsidRPr="00403906">
        <w:rPr>
          <w:rFonts w:ascii="ＭＳ 明朝" w:eastAsia="ＭＳ 明朝" w:hAnsi="ＭＳ 明朝" w:hint="eastAsia"/>
          <w:color w:val="000000" w:themeColor="text1"/>
        </w:rPr>
        <w:t>る（</w:t>
      </w:r>
      <w:r w:rsidR="00ED5CA2" w:rsidRPr="00403906">
        <w:rPr>
          <w:rFonts w:ascii="ＭＳ 明朝" w:eastAsia="ＭＳ 明朝" w:hAnsi="ＭＳ 明朝" w:cs="Arial"/>
          <w:color w:val="000000" w:themeColor="text1"/>
          <w:sz w:val="20"/>
          <w:szCs w:val="20"/>
          <w:shd w:val="clear" w:color="auto" w:fill="FFFFFF"/>
        </w:rPr>
        <w:t>1962</w:t>
      </w:r>
      <w:r w:rsidR="00ED5CA2" w:rsidRPr="00403906">
        <w:rPr>
          <w:rFonts w:ascii="ＭＳ 明朝" w:eastAsia="ＭＳ 明朝" w:hAnsi="ＭＳ 明朝" w:cs="Arial" w:hint="eastAsia"/>
          <w:color w:val="000000" w:themeColor="text1"/>
          <w:sz w:val="20"/>
          <w:szCs w:val="20"/>
          <w:shd w:val="clear" w:color="auto" w:fill="FFFFFF"/>
        </w:rPr>
        <w:t xml:space="preserve">　</w:t>
      </w:r>
      <w:r w:rsidR="00ED5CA2" w:rsidRPr="00403906">
        <w:rPr>
          <w:rFonts w:ascii="ＭＳ 明朝" w:eastAsia="ＭＳ 明朝" w:hAnsi="ＭＳ 明朝" w:hint="eastAsia"/>
        </w:rPr>
        <w:t>大山</w:t>
      </w:r>
      <w:r w:rsidR="00ED5CA2">
        <w:rPr>
          <w:rFonts w:ascii="ＭＳ 明朝" w:eastAsia="ＭＳ 明朝" w:hAnsi="ＭＳ 明朝" w:hint="eastAsia"/>
        </w:rPr>
        <w:t>正）。このことから、</w:t>
      </w:r>
      <w:r w:rsidR="00CB041E">
        <w:rPr>
          <w:rFonts w:ascii="ＭＳ 明朝" w:eastAsia="ＭＳ 明朝" w:hAnsi="ＭＳ 明朝" w:hint="eastAsia"/>
        </w:rPr>
        <w:t>ストレスによって選ぶ色は変わり</w:t>
      </w:r>
      <w:r w:rsidR="00CB041E">
        <w:rPr>
          <w:rFonts w:ascii="ＭＳ 明朝" w:eastAsia="ＭＳ 明朝" w:hAnsi="ＭＳ 明朝"/>
        </w:rPr>
        <w:t>、暖色</w:t>
      </w:r>
      <w:r w:rsidR="00104CA6">
        <w:rPr>
          <w:rFonts w:ascii="ＭＳ 明朝" w:eastAsia="ＭＳ 明朝" w:hAnsi="ＭＳ 明朝"/>
        </w:rPr>
        <w:t>を選ぶ人は暖色に暖かさを感じ、寒色を選ぶ人は寒色に爽やかさを感じるから選ぶと考えた。</w:t>
      </w:r>
    </w:p>
    <w:p w:rsidR="00104CA6" w:rsidRDefault="00066702" w:rsidP="00104CA6">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1312" behindDoc="0" locked="0" layoutInCell="1" allowOverlap="1">
            <wp:simplePos x="0" y="0"/>
            <wp:positionH relativeFrom="column">
              <wp:posOffset>925830</wp:posOffset>
            </wp:positionH>
            <wp:positionV relativeFrom="paragraph">
              <wp:posOffset>217170</wp:posOffset>
            </wp:positionV>
            <wp:extent cx="1444625" cy="1287780"/>
            <wp:effectExtent l="0" t="0" r="3175"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寒色　花束.jfif"/>
                    <pic:cNvPicPr/>
                  </pic:nvPicPr>
                  <pic:blipFill>
                    <a:blip r:embed="rId9">
                      <a:extLst>
                        <a:ext uri="{28A0092B-C50C-407E-A947-70E740481C1C}">
                          <a14:useLocalDpi xmlns:a14="http://schemas.microsoft.com/office/drawing/2010/main" val="0"/>
                        </a:ext>
                      </a:extLst>
                    </a:blip>
                    <a:stretch>
                      <a:fillRect/>
                    </a:stretch>
                  </pic:blipFill>
                  <pic:spPr>
                    <a:xfrm>
                      <a:off x="0" y="0"/>
                      <a:ext cx="1444625" cy="1287780"/>
                    </a:xfrm>
                    <a:prstGeom prst="rect">
                      <a:avLst/>
                    </a:prstGeom>
                  </pic:spPr>
                </pic:pic>
              </a:graphicData>
            </a:graphic>
          </wp:anchor>
        </w:drawing>
      </w:r>
      <w:r>
        <w:rPr>
          <w:rFonts w:ascii="ＭＳ 明朝" w:eastAsia="ＭＳ 明朝" w:hAnsi="ＭＳ 明朝" w:hint="eastAsia"/>
          <w:noProof/>
        </w:rPr>
        <w:drawing>
          <wp:anchor distT="0" distB="0" distL="114300" distR="114300" simplePos="0" relativeHeight="251662336" behindDoc="0" locked="0" layoutInCell="1" allowOverlap="1">
            <wp:simplePos x="0" y="0"/>
            <wp:positionH relativeFrom="column">
              <wp:posOffset>3691890</wp:posOffset>
            </wp:positionH>
            <wp:positionV relativeFrom="paragraph">
              <wp:posOffset>217170</wp:posOffset>
            </wp:positionV>
            <wp:extent cx="1645285" cy="123444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暖色　花束.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5285" cy="1234440"/>
                    </a:xfrm>
                    <a:prstGeom prst="rect">
                      <a:avLst/>
                    </a:prstGeom>
                  </pic:spPr>
                </pic:pic>
              </a:graphicData>
            </a:graphic>
          </wp:anchor>
        </w:drawing>
      </w:r>
      <w:r w:rsidR="00104CA6">
        <w:rPr>
          <w:rFonts w:ascii="ＭＳ 明朝" w:eastAsia="ＭＳ 明朝" w:hAnsi="ＭＳ 明朝"/>
        </w:rPr>
        <w:t xml:space="preserve">　　花の色によって気分を変えようとしていることが分かった。</w:t>
      </w:r>
    </w:p>
    <w:p w:rsidR="00066702" w:rsidRDefault="00066702" w:rsidP="00104CA6">
      <w:pPr>
        <w:rPr>
          <w:rFonts w:ascii="ＭＳ 明朝" w:eastAsia="ＭＳ 明朝" w:hAnsi="ＭＳ 明朝"/>
        </w:rPr>
      </w:pPr>
    </w:p>
    <w:p w:rsidR="00066702" w:rsidRDefault="00066702" w:rsidP="00104CA6">
      <w:pPr>
        <w:rPr>
          <w:rFonts w:ascii="ＭＳ 明朝" w:eastAsia="ＭＳ 明朝" w:hAnsi="ＭＳ 明朝"/>
        </w:rPr>
      </w:pPr>
    </w:p>
    <w:p w:rsidR="00066702" w:rsidRDefault="00066702" w:rsidP="00104CA6">
      <w:pPr>
        <w:rPr>
          <w:rFonts w:ascii="ＭＳ 明朝" w:eastAsia="ＭＳ 明朝" w:hAnsi="ＭＳ 明朝"/>
        </w:rPr>
      </w:pPr>
    </w:p>
    <w:p w:rsidR="00066702" w:rsidRDefault="00066702" w:rsidP="00104CA6">
      <w:pPr>
        <w:rPr>
          <w:rFonts w:ascii="ＭＳ 明朝" w:eastAsia="ＭＳ 明朝" w:hAnsi="ＭＳ 明朝"/>
        </w:rPr>
      </w:pPr>
    </w:p>
    <w:p w:rsidR="00066702" w:rsidRDefault="00066702" w:rsidP="00104CA6">
      <w:pPr>
        <w:rPr>
          <w:rFonts w:ascii="ＭＳ 明朝" w:eastAsia="ＭＳ 明朝" w:hAnsi="ＭＳ 明朝"/>
        </w:rPr>
      </w:pPr>
    </w:p>
    <w:p w:rsidR="00066702" w:rsidRDefault="00066702" w:rsidP="00104CA6">
      <w:pPr>
        <w:rPr>
          <w:rFonts w:ascii="ＭＳ 明朝" w:eastAsia="ＭＳ 明朝" w:hAnsi="ＭＳ 明朝"/>
        </w:rPr>
      </w:pPr>
    </w:p>
    <w:p w:rsidR="00570EEC" w:rsidRDefault="007B0428" w:rsidP="00CB041E">
      <w:pPr>
        <w:rPr>
          <w:rFonts w:ascii="ＭＳ 明朝" w:eastAsia="ＭＳ 明朝" w:hAnsi="ＭＳ 明朝"/>
        </w:rPr>
      </w:pPr>
      <w:r>
        <w:rPr>
          <w:rFonts w:ascii="ＭＳ 明朝" w:eastAsia="ＭＳ 明朝" w:hAnsi="ＭＳ 明朝" w:hint="eastAsia"/>
        </w:rPr>
        <w:t xml:space="preserve">　　　　　　</w:t>
      </w:r>
      <w:r w:rsidR="00066702">
        <w:rPr>
          <w:rFonts w:ascii="ＭＳ 明朝" w:eastAsia="ＭＳ 明朝" w:hAnsi="ＭＳ 明朝"/>
        </w:rPr>
        <w:t xml:space="preserve">　　　　　</w:t>
      </w:r>
      <w:r w:rsidR="00104CA6">
        <w:rPr>
          <w:rFonts w:ascii="ＭＳ 明朝" w:eastAsia="ＭＳ 明朝" w:hAnsi="ＭＳ 明朝" w:hint="eastAsia"/>
        </w:rPr>
        <w:t xml:space="preserve">寒色の花束　　　　　　　　　　　　</w:t>
      </w:r>
      <w:r w:rsidR="00403906">
        <w:rPr>
          <w:rFonts w:ascii="ＭＳ 明朝" w:eastAsia="ＭＳ 明朝" w:hAnsi="ＭＳ 明朝" w:hint="eastAsia"/>
        </w:rPr>
        <w:t xml:space="preserve">　</w:t>
      </w:r>
      <w:r w:rsidR="00104CA6">
        <w:rPr>
          <w:rFonts w:ascii="ＭＳ 明朝" w:eastAsia="ＭＳ 明朝" w:hAnsi="ＭＳ 明朝" w:hint="eastAsia"/>
        </w:rPr>
        <w:t xml:space="preserve">　　暖色の花束</w:t>
      </w:r>
    </w:p>
    <w:p w:rsidR="00260D3D" w:rsidRDefault="00260D3D" w:rsidP="00570EEC">
      <w:pPr>
        <w:rPr>
          <w:rFonts w:ascii="ＭＳ 明朝" w:eastAsia="ＭＳ 明朝" w:hAnsi="ＭＳ 明朝"/>
        </w:rPr>
      </w:pPr>
    </w:p>
    <w:p w:rsidR="00570EEC" w:rsidRDefault="00CB553E" w:rsidP="00570EEC">
      <w:pPr>
        <w:rPr>
          <w:rFonts w:ascii="ＭＳ 明朝" w:eastAsia="ＭＳ 明朝" w:hAnsi="ＭＳ 明朝"/>
        </w:rPr>
      </w:pPr>
      <w:r>
        <w:rPr>
          <w:rFonts w:ascii="ＭＳ 明朝" w:eastAsia="ＭＳ 明朝" w:hAnsi="ＭＳ 明朝"/>
        </w:rPr>
        <w:t>６</w:t>
      </w:r>
      <w:r>
        <w:rPr>
          <w:rFonts w:ascii="ＭＳ 明朝" w:eastAsia="ＭＳ 明朝" w:hAnsi="ＭＳ 明朝" w:hint="eastAsia"/>
        </w:rPr>
        <w:t>．</w:t>
      </w:r>
      <w:r w:rsidR="00260D3D">
        <w:rPr>
          <w:rFonts w:ascii="ＭＳ 明朝" w:eastAsia="ＭＳ 明朝" w:hAnsi="ＭＳ 明朝"/>
        </w:rPr>
        <w:t>まとめ</w:t>
      </w:r>
    </w:p>
    <w:p w:rsidR="00E153F6" w:rsidRDefault="00260D3D" w:rsidP="000C1698">
      <w:pPr>
        <w:ind w:left="420" w:hangingChars="200" w:hanging="420"/>
        <w:rPr>
          <w:rFonts w:ascii="ＭＳ 明朝" w:eastAsia="ＭＳ 明朝" w:hAnsi="ＭＳ 明朝"/>
        </w:rPr>
      </w:pPr>
      <w:r>
        <w:rPr>
          <w:rFonts w:ascii="ＭＳ 明朝" w:eastAsia="ＭＳ 明朝" w:hAnsi="ＭＳ 明朝"/>
        </w:rPr>
        <w:t xml:space="preserve">　　</w:t>
      </w:r>
      <w:r w:rsidR="000C1698">
        <w:rPr>
          <w:rFonts w:ascii="ＭＳ 明朝" w:eastAsia="ＭＳ 明朝" w:hAnsi="ＭＳ 明朝" w:hint="eastAsia"/>
        </w:rPr>
        <w:t xml:space="preserve">　</w:t>
      </w:r>
      <w:r>
        <w:rPr>
          <w:rFonts w:ascii="ＭＳ 明朝" w:eastAsia="ＭＳ 明朝" w:hAnsi="ＭＳ 明朝"/>
        </w:rPr>
        <w:t>自分たちの育てた花でフラワーアレンジメントを行い</w:t>
      </w:r>
      <w:r w:rsidR="00403906">
        <w:rPr>
          <w:rFonts w:ascii="ＭＳ 明朝" w:eastAsia="ＭＳ 明朝" w:hAnsi="ＭＳ 明朝" w:hint="eastAsia"/>
        </w:rPr>
        <w:t>、</w:t>
      </w:r>
      <w:r w:rsidR="00403906">
        <w:rPr>
          <w:rFonts w:ascii="ＭＳ 明朝" w:eastAsia="ＭＳ 明朝" w:hAnsi="ＭＳ 明朝"/>
        </w:rPr>
        <w:t>アンケートを</w:t>
      </w:r>
      <w:r w:rsidR="00403906">
        <w:rPr>
          <w:rFonts w:ascii="ＭＳ 明朝" w:eastAsia="ＭＳ 明朝" w:hAnsi="ＭＳ 明朝" w:hint="eastAsia"/>
        </w:rPr>
        <w:t>実施する</w:t>
      </w:r>
      <w:r>
        <w:rPr>
          <w:rFonts w:ascii="ＭＳ 明朝" w:eastAsia="ＭＳ 明朝" w:hAnsi="ＭＳ 明朝"/>
        </w:rPr>
        <w:t>ことができ</w:t>
      </w:r>
      <w:r w:rsidR="00237C71">
        <w:rPr>
          <w:rFonts w:ascii="ＭＳ 明朝" w:eastAsia="ＭＳ 明朝" w:hAnsi="ＭＳ 明朝" w:hint="eastAsia"/>
        </w:rPr>
        <w:t>なかった</w:t>
      </w:r>
      <w:r>
        <w:rPr>
          <w:rFonts w:ascii="ＭＳ 明朝" w:eastAsia="ＭＳ 明朝" w:hAnsi="ＭＳ 明朝" w:hint="eastAsia"/>
        </w:rPr>
        <w:t>。</w:t>
      </w:r>
      <w:r w:rsidR="00403906">
        <w:rPr>
          <w:rFonts w:ascii="ＭＳ 明朝" w:eastAsia="ＭＳ 明朝" w:hAnsi="ＭＳ 明朝" w:hint="eastAsia"/>
        </w:rPr>
        <w:t>しかし</w:t>
      </w:r>
      <w:r w:rsidR="00E153F6">
        <w:rPr>
          <w:rFonts w:ascii="ＭＳ 明朝" w:eastAsia="ＭＳ 明朝" w:hAnsi="ＭＳ 明朝"/>
        </w:rPr>
        <w:t>、寒色と暖色の花束では寒色の花束を選ぶ人の方がストレス値が高くなるということがわかった。そして、ストレスにより選ぶ色が変わることや、暖色寒色により温かさを感じ人や</w:t>
      </w:r>
      <w:r w:rsidR="002D70D8">
        <w:rPr>
          <w:rFonts w:ascii="ＭＳ 明朝" w:eastAsia="ＭＳ 明朝" w:hAnsi="ＭＳ 明朝"/>
        </w:rPr>
        <w:t>冷たさを感じる人がいることが分か</w:t>
      </w:r>
      <w:r w:rsidR="00237C71">
        <w:rPr>
          <w:rFonts w:ascii="ＭＳ 明朝" w:eastAsia="ＭＳ 明朝" w:hAnsi="ＭＳ 明朝" w:hint="eastAsia"/>
        </w:rPr>
        <w:t>った</w:t>
      </w:r>
      <w:r w:rsidR="00C725A7">
        <w:rPr>
          <w:rFonts w:ascii="ＭＳ 明朝" w:eastAsia="ＭＳ 明朝" w:hAnsi="ＭＳ 明朝" w:hint="eastAsia"/>
        </w:rPr>
        <w:t>。</w:t>
      </w:r>
    </w:p>
    <w:p w:rsidR="002D70D8" w:rsidRDefault="002D70D8" w:rsidP="00260D3D">
      <w:pPr>
        <w:ind w:left="420" w:hangingChars="200" w:hanging="420"/>
        <w:rPr>
          <w:rFonts w:ascii="ＭＳ 明朝" w:eastAsia="ＭＳ 明朝" w:hAnsi="ＭＳ 明朝"/>
        </w:rPr>
      </w:pPr>
      <w:r>
        <w:rPr>
          <w:rFonts w:ascii="ＭＳ 明朝" w:eastAsia="ＭＳ 明朝" w:hAnsi="ＭＳ 明朝"/>
        </w:rPr>
        <w:t xml:space="preserve">　　</w:t>
      </w:r>
      <w:r w:rsidR="00403906">
        <w:rPr>
          <w:rFonts w:ascii="ＭＳ 明朝" w:eastAsia="ＭＳ 明朝" w:hAnsi="ＭＳ 明朝" w:hint="eastAsia"/>
        </w:rPr>
        <w:t>このように、人の心理に大きく影響を与える“色”に着目して福祉活動を行うことの重要性を感じた。</w:t>
      </w:r>
      <w:r w:rsidR="00403906">
        <w:rPr>
          <w:rFonts w:ascii="ＭＳ 明朝" w:eastAsia="ＭＳ 明朝" w:hAnsi="ＭＳ 明朝"/>
        </w:rPr>
        <w:t>園芸</w:t>
      </w:r>
      <w:r w:rsidR="00403906">
        <w:rPr>
          <w:rFonts w:ascii="ＭＳ 明朝" w:eastAsia="ＭＳ 明朝" w:hAnsi="ＭＳ 明朝" w:hint="eastAsia"/>
        </w:rPr>
        <w:t>福祉</w:t>
      </w:r>
      <w:r w:rsidR="00403906">
        <w:rPr>
          <w:rFonts w:ascii="ＭＳ 明朝" w:eastAsia="ＭＳ 明朝" w:hAnsi="ＭＳ 明朝"/>
        </w:rPr>
        <w:t>ではうつ病などの治療に効果があることがわかり、園芸</w:t>
      </w:r>
      <w:r w:rsidR="00403906">
        <w:rPr>
          <w:rFonts w:ascii="ＭＳ 明朝" w:eastAsia="ＭＳ 明朝" w:hAnsi="ＭＳ 明朝" w:hint="eastAsia"/>
        </w:rPr>
        <w:t>福祉</w:t>
      </w:r>
      <w:r>
        <w:rPr>
          <w:rFonts w:ascii="ＭＳ 明朝" w:eastAsia="ＭＳ 明朝" w:hAnsi="ＭＳ 明朝"/>
        </w:rPr>
        <w:t>の可能性を感じることができた。</w:t>
      </w:r>
    </w:p>
    <w:p w:rsidR="002D70D8" w:rsidRDefault="002D70D8" w:rsidP="00260D3D">
      <w:pPr>
        <w:ind w:left="420" w:hangingChars="200" w:hanging="420"/>
        <w:rPr>
          <w:rFonts w:ascii="ＭＳ 明朝" w:eastAsia="ＭＳ 明朝" w:hAnsi="ＭＳ 明朝"/>
        </w:rPr>
      </w:pPr>
      <w:r>
        <w:rPr>
          <w:rFonts w:ascii="ＭＳ 明朝" w:eastAsia="ＭＳ 明朝" w:hAnsi="ＭＳ 明朝"/>
        </w:rPr>
        <w:t xml:space="preserve">　　十分に研究をすることができなかったが、暖色と寒色の心理効果について知ることができ</w:t>
      </w:r>
      <w:r w:rsidR="00237C71">
        <w:rPr>
          <w:rFonts w:ascii="ＭＳ 明朝" w:eastAsia="ＭＳ 明朝" w:hAnsi="ＭＳ 明朝" w:hint="eastAsia"/>
        </w:rPr>
        <w:t>た</w:t>
      </w:r>
      <w:r>
        <w:rPr>
          <w:rFonts w:ascii="ＭＳ 明朝" w:eastAsia="ＭＳ 明朝" w:hAnsi="ＭＳ 明朝"/>
        </w:rPr>
        <w:t>ので</w:t>
      </w:r>
      <w:r w:rsidR="00237C71">
        <w:rPr>
          <w:rFonts w:ascii="ＭＳ 明朝" w:eastAsia="ＭＳ 明朝" w:hAnsi="ＭＳ 明朝" w:hint="eastAsia"/>
        </w:rPr>
        <w:t>良かった。</w:t>
      </w:r>
    </w:p>
    <w:p w:rsidR="00E153F6" w:rsidRDefault="00E153F6" w:rsidP="00260D3D">
      <w:pPr>
        <w:ind w:left="420" w:hangingChars="200" w:hanging="420"/>
        <w:rPr>
          <w:rFonts w:ascii="ＭＳ 明朝" w:eastAsia="ＭＳ 明朝" w:hAnsi="ＭＳ 明朝"/>
        </w:rPr>
      </w:pPr>
      <w:r>
        <w:rPr>
          <w:rFonts w:ascii="ＭＳ 明朝" w:eastAsia="ＭＳ 明朝" w:hAnsi="ＭＳ 明朝"/>
        </w:rPr>
        <w:t xml:space="preserve">　　</w:t>
      </w:r>
    </w:p>
    <w:p w:rsidR="00E153F6" w:rsidRDefault="00CB553E" w:rsidP="00260D3D">
      <w:pPr>
        <w:ind w:left="420" w:hangingChars="200" w:hanging="420"/>
        <w:rPr>
          <w:rFonts w:ascii="ＭＳ 明朝" w:eastAsia="ＭＳ 明朝" w:hAnsi="ＭＳ 明朝"/>
        </w:rPr>
      </w:pPr>
      <w:r>
        <w:rPr>
          <w:rFonts w:ascii="ＭＳ 明朝" w:eastAsia="ＭＳ 明朝" w:hAnsi="ＭＳ 明朝" w:hint="eastAsia"/>
        </w:rPr>
        <w:t>７．</w:t>
      </w:r>
      <w:r w:rsidR="00066702">
        <w:rPr>
          <w:rFonts w:ascii="ＭＳ 明朝" w:eastAsia="ＭＳ 明朝" w:hAnsi="ＭＳ 明朝" w:hint="eastAsia"/>
        </w:rPr>
        <w:t>参考・引用文献</w:t>
      </w:r>
    </w:p>
    <w:p w:rsidR="00CB041E" w:rsidRDefault="00CB041E" w:rsidP="00066702">
      <w:pPr>
        <w:rPr>
          <w:rFonts w:ascii="ＭＳ 明朝" w:eastAsia="ＭＳ 明朝" w:hAnsi="ＭＳ 明朝"/>
        </w:rPr>
      </w:pPr>
      <w:r>
        <w:rPr>
          <w:rFonts w:ascii="ＭＳ 明朝" w:eastAsia="ＭＳ 明朝" w:hAnsi="ＭＳ 明朝"/>
        </w:rPr>
        <w:t xml:space="preserve">　　</w:t>
      </w:r>
      <w:r w:rsidR="00066702" w:rsidRPr="00066702">
        <w:rPr>
          <w:rFonts w:ascii="ＭＳ 明朝" w:eastAsia="ＭＳ 明朝" w:hAnsi="ＭＳ 明朝" w:hint="eastAsia"/>
        </w:rPr>
        <w:t>色彩の心理的効果</w:t>
      </w:r>
      <w:r w:rsidR="00066702">
        <w:rPr>
          <w:rFonts w:ascii="ＭＳ 明朝" w:eastAsia="ＭＳ 明朝" w:hAnsi="ＭＳ 明朝" w:hint="eastAsia"/>
        </w:rPr>
        <w:t>（1962） -</w:t>
      </w:r>
      <w:r w:rsidR="00066702">
        <w:rPr>
          <w:rFonts w:ascii="ＭＳ 明朝" w:eastAsia="ＭＳ 明朝" w:hAnsi="ＭＳ 明朝"/>
        </w:rPr>
        <w:t xml:space="preserve"> </w:t>
      </w:r>
      <w:r w:rsidR="00066702" w:rsidRPr="00066702">
        <w:rPr>
          <w:rFonts w:ascii="ＭＳ 明朝" w:eastAsia="ＭＳ 明朝" w:hAnsi="ＭＳ 明朝" w:hint="eastAsia"/>
        </w:rPr>
        <w:t>大山</w:t>
      </w:r>
      <w:r w:rsidR="00066702" w:rsidRPr="00066702">
        <w:rPr>
          <w:rFonts w:ascii="ＭＳ 明朝" w:eastAsia="ＭＳ 明朝" w:hAnsi="ＭＳ 明朝"/>
        </w:rPr>
        <w:t xml:space="preserve"> 正</w:t>
      </w:r>
    </w:p>
    <w:sectPr w:rsidR="00CB041E" w:rsidSect="00CB553E">
      <w:pgSz w:w="11906" w:h="16838" w:code="9"/>
      <w:pgMar w:top="1134" w:right="1134" w:bottom="993"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2F3" w:rsidRDefault="004952F3" w:rsidP="00AB137B">
      <w:r>
        <w:separator/>
      </w:r>
    </w:p>
  </w:endnote>
  <w:endnote w:type="continuationSeparator" w:id="0">
    <w:p w:rsidR="004952F3" w:rsidRDefault="004952F3" w:rsidP="00AB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2F3" w:rsidRDefault="004952F3" w:rsidP="00AB137B">
      <w:r>
        <w:separator/>
      </w:r>
    </w:p>
  </w:footnote>
  <w:footnote w:type="continuationSeparator" w:id="0">
    <w:p w:rsidR="004952F3" w:rsidRDefault="004952F3" w:rsidP="00AB1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7B"/>
    <w:rsid w:val="000353F2"/>
    <w:rsid w:val="00066702"/>
    <w:rsid w:val="00094F8E"/>
    <w:rsid w:val="000C1698"/>
    <w:rsid w:val="00104CA6"/>
    <w:rsid w:val="00237C71"/>
    <w:rsid w:val="00260D3D"/>
    <w:rsid w:val="002D70D8"/>
    <w:rsid w:val="002F44E7"/>
    <w:rsid w:val="003223F2"/>
    <w:rsid w:val="003722D7"/>
    <w:rsid w:val="003821A9"/>
    <w:rsid w:val="003C5B5B"/>
    <w:rsid w:val="00403906"/>
    <w:rsid w:val="00472804"/>
    <w:rsid w:val="004952F3"/>
    <w:rsid w:val="00526466"/>
    <w:rsid w:val="00537B25"/>
    <w:rsid w:val="00570EEC"/>
    <w:rsid w:val="00573E7D"/>
    <w:rsid w:val="005A4C6E"/>
    <w:rsid w:val="005B2DFE"/>
    <w:rsid w:val="00660F81"/>
    <w:rsid w:val="00684826"/>
    <w:rsid w:val="007408F5"/>
    <w:rsid w:val="007459A6"/>
    <w:rsid w:val="00782C4B"/>
    <w:rsid w:val="007B0428"/>
    <w:rsid w:val="007B4076"/>
    <w:rsid w:val="007D2FC2"/>
    <w:rsid w:val="00874799"/>
    <w:rsid w:val="00896C87"/>
    <w:rsid w:val="008F6129"/>
    <w:rsid w:val="0093513A"/>
    <w:rsid w:val="009D7AC7"/>
    <w:rsid w:val="009F5B94"/>
    <w:rsid w:val="00A52CDD"/>
    <w:rsid w:val="00A90F00"/>
    <w:rsid w:val="00AA0FAD"/>
    <w:rsid w:val="00AB137B"/>
    <w:rsid w:val="00B24F35"/>
    <w:rsid w:val="00B80AA5"/>
    <w:rsid w:val="00BA12F3"/>
    <w:rsid w:val="00C712D9"/>
    <w:rsid w:val="00C725A7"/>
    <w:rsid w:val="00CB041E"/>
    <w:rsid w:val="00CB553E"/>
    <w:rsid w:val="00CF03A6"/>
    <w:rsid w:val="00DA16D0"/>
    <w:rsid w:val="00DB0A9E"/>
    <w:rsid w:val="00E153F6"/>
    <w:rsid w:val="00ED5CA2"/>
    <w:rsid w:val="00EF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499006"/>
  <w15:chartTrackingRefBased/>
  <w15:docId w15:val="{3851B541-E993-44B9-89EE-0DAA93BF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7B"/>
    <w:pPr>
      <w:tabs>
        <w:tab w:val="center" w:pos="4252"/>
        <w:tab w:val="right" w:pos="8504"/>
      </w:tabs>
      <w:snapToGrid w:val="0"/>
    </w:pPr>
  </w:style>
  <w:style w:type="character" w:customStyle="1" w:styleId="a4">
    <w:name w:val="ヘッダー (文字)"/>
    <w:basedOn w:val="a0"/>
    <w:link w:val="a3"/>
    <w:uiPriority w:val="99"/>
    <w:rsid w:val="00AB137B"/>
  </w:style>
  <w:style w:type="paragraph" w:styleId="a5">
    <w:name w:val="footer"/>
    <w:basedOn w:val="a"/>
    <w:link w:val="a6"/>
    <w:uiPriority w:val="99"/>
    <w:unhideWhenUsed/>
    <w:rsid w:val="00AB137B"/>
    <w:pPr>
      <w:tabs>
        <w:tab w:val="center" w:pos="4252"/>
        <w:tab w:val="right" w:pos="8504"/>
      </w:tabs>
      <w:snapToGrid w:val="0"/>
    </w:pPr>
  </w:style>
  <w:style w:type="character" w:customStyle="1" w:styleId="a6">
    <w:name w:val="フッター (文字)"/>
    <w:basedOn w:val="a0"/>
    <w:link w:val="a5"/>
    <w:uiPriority w:val="99"/>
    <w:rsid w:val="00AB137B"/>
  </w:style>
  <w:style w:type="table" w:styleId="a7">
    <w:name w:val="Table Grid"/>
    <w:basedOn w:val="a1"/>
    <w:uiPriority w:val="39"/>
    <w:rsid w:val="003C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f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7F13-5380-4478-B51E-74C0ACB9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oitapref</cp:lastModifiedBy>
  <cp:revision>26</cp:revision>
  <cp:lastPrinted>2022-12-19T01:14:00Z</cp:lastPrinted>
  <dcterms:created xsi:type="dcterms:W3CDTF">2022-11-30T23:48:00Z</dcterms:created>
  <dcterms:modified xsi:type="dcterms:W3CDTF">2023-03-28T23:03:00Z</dcterms:modified>
</cp:coreProperties>
</file>